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2AD3" w14:textId="4B24CCCB" w:rsidR="00E42FF9" w:rsidRPr="00E5639A" w:rsidRDefault="00EA2823">
      <w:pPr>
        <w:rPr>
          <w:rFonts w:ascii="Times New Roman" w:hAnsi="Times New Roman" w:cs="Times New Roman"/>
          <w:b/>
          <w:bCs/>
          <w:u w:val="single"/>
        </w:rPr>
      </w:pPr>
      <w:r w:rsidRPr="00E5639A">
        <w:rPr>
          <w:rFonts w:ascii="Times New Roman" w:hAnsi="Times New Roman" w:cs="Times New Roman"/>
          <w:b/>
          <w:bCs/>
          <w:u w:val="single"/>
        </w:rPr>
        <w:t>Biblical Studies: “God Through the Complexity of the Black Church.”</w:t>
      </w:r>
    </w:p>
    <w:p w14:paraId="1B6C7AD4" w14:textId="77777777" w:rsidR="00E5639A" w:rsidRDefault="00E5639A">
      <w:pPr>
        <w:rPr>
          <w:rFonts w:ascii="Times New Roman" w:hAnsi="Times New Roman" w:cs="Times New Roman"/>
        </w:rPr>
      </w:pPr>
    </w:p>
    <w:p w14:paraId="32423FA5" w14:textId="74049A66" w:rsidR="00E5639A" w:rsidRDefault="00E5639A">
      <w:pPr>
        <w:rPr>
          <w:rFonts w:ascii="Times New Roman" w:hAnsi="Times New Roman" w:cs="Times New Roman"/>
        </w:rPr>
      </w:pPr>
      <w:r>
        <w:rPr>
          <w:rFonts w:ascii="Times New Roman" w:hAnsi="Times New Roman" w:cs="Times New Roman"/>
        </w:rPr>
        <w:t>And in the conclusion of this first half of LIFE Academy are left with the abiding question, “Who is God?” For the atheist, the agnostic and the growing group known as “the nones,”</w:t>
      </w:r>
      <w:r>
        <w:rPr>
          <w:rStyle w:val="FootnoteReference"/>
          <w:rFonts w:ascii="Times New Roman" w:hAnsi="Times New Roman" w:cs="Times New Roman"/>
        </w:rPr>
        <w:footnoteReference w:id="1"/>
      </w:r>
      <w:r>
        <w:rPr>
          <w:rFonts w:ascii="Times New Roman" w:hAnsi="Times New Roman" w:cs="Times New Roman"/>
        </w:rPr>
        <w:t xml:space="preserve"> defining God is an act in futility. Having had many of their questions about God ignored, marginalized or insufficiently answered, there is a growing group of people who have become dissatisfied with the people and the place where the question of God’s identity was most often looked to for answers; that place is the church.</w:t>
      </w:r>
    </w:p>
    <w:p w14:paraId="68AB8509" w14:textId="77777777" w:rsidR="00E5639A" w:rsidRDefault="00E5639A">
      <w:pPr>
        <w:rPr>
          <w:rFonts w:ascii="Times New Roman" w:hAnsi="Times New Roman" w:cs="Times New Roman"/>
        </w:rPr>
      </w:pPr>
    </w:p>
    <w:p w14:paraId="11B41221" w14:textId="77777777" w:rsidR="00E5639A" w:rsidRDefault="00E5639A">
      <w:pPr>
        <w:rPr>
          <w:rFonts w:ascii="Times New Roman" w:hAnsi="Times New Roman" w:cs="Times New Roman"/>
        </w:rPr>
      </w:pPr>
      <w:r>
        <w:rPr>
          <w:rFonts w:ascii="Times New Roman" w:hAnsi="Times New Roman" w:cs="Times New Roman"/>
        </w:rPr>
        <w:t xml:space="preserve">While the Scriptures, experience and reasoning provide three parts of the Wesleyan Quadrilateral of theological thought, it is the tradition primarily lived through the Christian Church, its teachings and culture, that have been the anchor for our understanding of who God is. In particular, the Black Church has drawn at least half of its definition of God from the pulpit, the songs of the church, and the Sunday School room. The other half has come from the African experience in America and is still being shaped today. </w:t>
      </w:r>
    </w:p>
    <w:p w14:paraId="5597C68F" w14:textId="77777777" w:rsidR="00E5639A" w:rsidRDefault="00E5639A">
      <w:pPr>
        <w:rPr>
          <w:rFonts w:ascii="Times New Roman" w:hAnsi="Times New Roman" w:cs="Times New Roman"/>
        </w:rPr>
      </w:pPr>
    </w:p>
    <w:p w14:paraId="3D6A75D0" w14:textId="77777777" w:rsidR="00E5639A" w:rsidRDefault="00E5639A">
      <w:pPr>
        <w:rPr>
          <w:rFonts w:ascii="Times New Roman" w:hAnsi="Times New Roman" w:cs="Times New Roman"/>
        </w:rPr>
      </w:pPr>
      <w:r>
        <w:rPr>
          <w:rFonts w:ascii="Times New Roman" w:hAnsi="Times New Roman" w:cs="Times New Roman"/>
        </w:rPr>
        <w:t xml:space="preserve">That is why the sharp growth of young, Black atheist has become a part of not only the movement to deconstruct Christianity, but also the decentralization of the God and the Church in the Black community. The Black Church will have to make some serious decisions about its theology, for therein still lies a great deal of the Black community’s defining of God. Therefore, the understanding of God in today’s society – especially amongst Black people – is dependent on the integrity of the work of the Black church. While no person’s definition of God will tarnish or expand the efficacy of who God truly is, it is the roles we assign to God from our perspective that will help determine how believers serve God and how seekers can find or forget God. </w:t>
      </w:r>
    </w:p>
    <w:p w14:paraId="1D78DE7B" w14:textId="77777777" w:rsidR="00E5639A" w:rsidRDefault="00E5639A">
      <w:pPr>
        <w:rPr>
          <w:rFonts w:ascii="Times New Roman" w:hAnsi="Times New Roman" w:cs="Times New Roman"/>
        </w:rPr>
      </w:pPr>
    </w:p>
    <w:p w14:paraId="2CB3CFDD" w14:textId="77777777" w:rsidR="00E5639A" w:rsidRDefault="00E5639A">
      <w:pPr>
        <w:rPr>
          <w:rFonts w:ascii="Times New Roman" w:hAnsi="Times New Roman" w:cs="Times New Roman"/>
        </w:rPr>
      </w:pPr>
      <w:r>
        <w:rPr>
          <w:rFonts w:ascii="Times New Roman" w:hAnsi="Times New Roman" w:cs="Times New Roman"/>
        </w:rPr>
        <w:t xml:space="preserve">Rev. Dr. Raphael G. </w:t>
      </w:r>
      <w:r w:rsidR="00EA2823" w:rsidRPr="00EA2823">
        <w:rPr>
          <w:rFonts w:ascii="Times New Roman" w:hAnsi="Times New Roman" w:cs="Times New Roman"/>
        </w:rPr>
        <w:t xml:space="preserve">Warnock, </w:t>
      </w:r>
      <w:r>
        <w:rPr>
          <w:rFonts w:ascii="Times New Roman" w:hAnsi="Times New Roman" w:cs="Times New Roman"/>
        </w:rPr>
        <w:t xml:space="preserve">pastor of Ebenezer Baptist Church in Atlanta and US Representative for the state of Georgia, helps us understand the Black Church’s efficacy in his book </w:t>
      </w:r>
      <w:r w:rsidR="00EA2823" w:rsidRPr="00E5639A">
        <w:rPr>
          <w:rFonts w:ascii="Times New Roman" w:hAnsi="Times New Roman" w:cs="Times New Roman"/>
          <w:i/>
          <w:iCs/>
        </w:rPr>
        <w:t>The Divided Mind of the Black Church: Theology, Piety &amp; Public Witness</w:t>
      </w:r>
      <w:r w:rsidR="00EA2823" w:rsidRPr="00EA2823">
        <w:rPr>
          <w:rFonts w:ascii="Times New Roman" w:hAnsi="Times New Roman" w:cs="Times New Roman"/>
        </w:rPr>
        <w:t>.</w:t>
      </w:r>
      <w:r>
        <w:rPr>
          <w:rFonts w:ascii="Times New Roman" w:hAnsi="Times New Roman" w:cs="Times New Roman"/>
        </w:rPr>
        <w:t xml:space="preserve"> Warnock identifies the movements of Black Theology, spending much of his literary energy on the Black liberation theologians of the late 20</w:t>
      </w:r>
      <w:r w:rsidRPr="00E5639A">
        <w:rPr>
          <w:rFonts w:ascii="Times New Roman" w:hAnsi="Times New Roman" w:cs="Times New Roman"/>
          <w:vertAlign w:val="superscript"/>
        </w:rPr>
        <w:t>th</w:t>
      </w:r>
      <w:r>
        <w:rPr>
          <w:rFonts w:ascii="Times New Roman" w:hAnsi="Times New Roman" w:cs="Times New Roman"/>
        </w:rPr>
        <w:t xml:space="preserve"> Century. King, Cone, Canon and a host of womanist theologians and other activists helped to take the Black church out of the confines of antebellum faith and into a more empowering and inclusive faith. However, Warnock argues that the Black Church’s struggle remains between the notion of desiring freedom and living liberated. In the first, God will help us survive the struggle for freedom. This is a God who is rarely questioned and often existentially assumed. In the second, God has given all of humanity equality and equity, and are therefore demanded wherever they are lacking. This is a God who is questioned whenever the promise of liberation is still forthcoming. </w:t>
      </w:r>
    </w:p>
    <w:p w14:paraId="167ABB6A" w14:textId="77777777" w:rsidR="00E5639A" w:rsidRDefault="00E5639A">
      <w:pPr>
        <w:rPr>
          <w:rFonts w:ascii="Times New Roman" w:hAnsi="Times New Roman" w:cs="Times New Roman"/>
        </w:rPr>
      </w:pPr>
    </w:p>
    <w:p w14:paraId="7D9C80FF" w14:textId="77777777" w:rsidR="00E5639A" w:rsidRDefault="00E5639A">
      <w:pPr>
        <w:rPr>
          <w:rFonts w:ascii="Times New Roman" w:hAnsi="Times New Roman" w:cs="Times New Roman"/>
        </w:rPr>
      </w:pPr>
    </w:p>
    <w:p w14:paraId="1339EE7A" w14:textId="77777777" w:rsidR="00E5639A" w:rsidRDefault="00E5639A">
      <w:pPr>
        <w:rPr>
          <w:rFonts w:ascii="Times New Roman" w:hAnsi="Times New Roman" w:cs="Times New Roman"/>
        </w:rPr>
      </w:pPr>
    </w:p>
    <w:p w14:paraId="1EDA6E7E" w14:textId="20EAAE4D" w:rsidR="00EA2823" w:rsidRPr="00EA2823" w:rsidRDefault="00E5639A">
      <w:pPr>
        <w:rPr>
          <w:rFonts w:ascii="Times New Roman" w:hAnsi="Times New Roman" w:cs="Times New Roman"/>
        </w:rPr>
      </w:pPr>
      <w:r>
        <w:rPr>
          <w:rFonts w:ascii="Times New Roman" w:hAnsi="Times New Roman" w:cs="Times New Roman"/>
        </w:rPr>
        <w:lastRenderedPageBreak/>
        <w:t xml:space="preserve">It is challenging to understand who God is to us now when we are betwixt and between the God of our salvation and the God coming redemption. Furthermore, is God only to be understood in the context of God’s holiness and what the Bible speaks of God; or is God best understood by the lived experience of humanity. Whose perspective do we choose when answering the question, “Who is God?” For many within the Black Church the answer will always be personal. For those on the fence or have made a life without the Black Church, unanswered questions have shaped their definition of God. Various denominations of the church have placed centuries of perspective about who they believe God is. It is a question that may never be fully answered. </w:t>
      </w:r>
    </w:p>
    <w:p w14:paraId="5AF2FBBE" w14:textId="77777777" w:rsidR="00EA2823" w:rsidRPr="00EA2823" w:rsidRDefault="00EA2823">
      <w:pPr>
        <w:rPr>
          <w:rFonts w:ascii="Times New Roman" w:hAnsi="Times New Roman" w:cs="Times New Roman"/>
        </w:rPr>
      </w:pPr>
    </w:p>
    <w:p w14:paraId="2C954B68" w14:textId="32DF8C3A" w:rsidR="00EA2823" w:rsidRPr="00E5639A" w:rsidRDefault="00EA2823">
      <w:pPr>
        <w:rPr>
          <w:rFonts w:ascii="Times New Roman" w:hAnsi="Times New Roman" w:cs="Times New Roman"/>
          <w:b/>
          <w:bCs/>
          <w:u w:val="single"/>
        </w:rPr>
      </w:pPr>
      <w:r w:rsidRPr="00E5639A">
        <w:rPr>
          <w:rFonts w:ascii="Times New Roman" w:hAnsi="Times New Roman" w:cs="Times New Roman"/>
          <w:b/>
          <w:bCs/>
          <w:u w:val="single"/>
        </w:rPr>
        <w:t>Christian Theology</w:t>
      </w:r>
      <w:r w:rsidR="00E5639A" w:rsidRPr="00E5639A">
        <w:rPr>
          <w:rFonts w:ascii="Times New Roman" w:hAnsi="Times New Roman" w:cs="Times New Roman"/>
          <w:b/>
          <w:bCs/>
          <w:u w:val="single"/>
        </w:rPr>
        <w:t>:</w:t>
      </w:r>
      <w:r w:rsidRPr="00E5639A">
        <w:rPr>
          <w:rFonts w:ascii="Times New Roman" w:hAnsi="Times New Roman" w:cs="Times New Roman"/>
          <w:b/>
          <w:bCs/>
          <w:u w:val="single"/>
        </w:rPr>
        <w:t xml:space="preserve"> denominational theologies in Christianity. Identifying and constructing your theology. </w:t>
      </w:r>
    </w:p>
    <w:p w14:paraId="3EC50387" w14:textId="77777777" w:rsidR="00E5639A" w:rsidRDefault="00E5639A">
      <w:pPr>
        <w:rPr>
          <w:rFonts w:ascii="Times New Roman" w:hAnsi="Times New Roman" w:cs="Times New Roman"/>
        </w:rPr>
      </w:pPr>
    </w:p>
    <w:p w14:paraId="550D84C2" w14:textId="08DA3526" w:rsidR="00E5639A" w:rsidRDefault="00E5639A">
      <w:pPr>
        <w:rPr>
          <w:rFonts w:ascii="Times New Roman" w:hAnsi="Times New Roman" w:cs="Times New Roman"/>
        </w:rPr>
      </w:pPr>
      <w:r>
        <w:rPr>
          <w:rFonts w:ascii="Times New Roman" w:hAnsi="Times New Roman" w:cs="Times New Roman"/>
        </w:rPr>
        <w:t>When examining the various mainline Protestant denominations of the Christian Church, the nuances, as well as the stance differences find homes into the homes and places of worship that have traditions that cross paths.</w:t>
      </w:r>
    </w:p>
    <w:p w14:paraId="6FB17D80" w14:textId="77777777" w:rsidR="00E5639A" w:rsidRDefault="00E5639A">
      <w:pPr>
        <w:rPr>
          <w:rFonts w:ascii="Times New Roman" w:hAnsi="Times New Roman" w:cs="Times New Roman"/>
        </w:rPr>
      </w:pPr>
    </w:p>
    <w:p w14:paraId="58FD042B" w14:textId="14105AEF" w:rsidR="00E5639A" w:rsidRDefault="00E5639A">
      <w:pPr>
        <w:rPr>
          <w:rFonts w:ascii="Times New Roman" w:hAnsi="Times New Roman" w:cs="Times New Roman"/>
        </w:rPr>
      </w:pPr>
      <w:r>
        <w:rPr>
          <w:rFonts w:ascii="Times New Roman" w:hAnsi="Times New Roman" w:cs="Times New Roman"/>
        </w:rPr>
        <w:t>Methodism began with John and Charles Wesley who believed in the renewal and revival of the worldview of believers. This perspective sought to marshal the effort of those who already accepted Christ to go and win souls for Christ.</w:t>
      </w:r>
      <w:r>
        <w:rPr>
          <w:rStyle w:val="FootnoteReference"/>
          <w:rFonts w:ascii="Times New Roman" w:hAnsi="Times New Roman" w:cs="Times New Roman"/>
        </w:rPr>
        <w:footnoteReference w:id="2"/>
      </w:r>
      <w:r>
        <w:rPr>
          <w:rFonts w:ascii="Times New Roman" w:hAnsi="Times New Roman" w:cs="Times New Roman"/>
        </w:rPr>
        <w:t xml:space="preserve"> God is a god of conversion from sinner to a saint who lives a transformed life by way of methodological rituals.</w:t>
      </w:r>
    </w:p>
    <w:p w14:paraId="2C534EB6" w14:textId="77777777" w:rsidR="00E5639A" w:rsidRDefault="00E5639A">
      <w:pPr>
        <w:rPr>
          <w:rFonts w:ascii="Times New Roman" w:hAnsi="Times New Roman" w:cs="Times New Roman"/>
        </w:rPr>
      </w:pPr>
    </w:p>
    <w:p w14:paraId="697A766C" w14:textId="68445332" w:rsidR="00E5639A" w:rsidRDefault="00E5639A">
      <w:pPr>
        <w:rPr>
          <w:rFonts w:ascii="Times New Roman" w:hAnsi="Times New Roman" w:cs="Times New Roman"/>
        </w:rPr>
      </w:pPr>
      <w:r>
        <w:rPr>
          <w:rFonts w:ascii="Times New Roman" w:hAnsi="Times New Roman" w:cs="Times New Roman"/>
        </w:rPr>
        <w:t>Baptist theology emphasizes faith, the act of baptism, conversion and strict adherence to personal and corporate devotions (Scripture reading, prayer, and fellowship). Obedience to God is central. Therefore, God is realized through rituals, but there is an emphasis on the piety of the priesthood of believers.</w:t>
      </w:r>
    </w:p>
    <w:p w14:paraId="34C02044" w14:textId="77777777" w:rsidR="00E5639A" w:rsidRDefault="00E5639A">
      <w:pPr>
        <w:rPr>
          <w:rFonts w:ascii="Times New Roman" w:hAnsi="Times New Roman" w:cs="Times New Roman"/>
        </w:rPr>
      </w:pPr>
    </w:p>
    <w:p w14:paraId="18E62635" w14:textId="58F5F807" w:rsidR="00E5639A" w:rsidRDefault="00E5639A">
      <w:pPr>
        <w:rPr>
          <w:rFonts w:ascii="Times New Roman" w:hAnsi="Times New Roman" w:cs="Times New Roman"/>
        </w:rPr>
      </w:pPr>
      <w:r>
        <w:rPr>
          <w:rFonts w:ascii="Times New Roman" w:hAnsi="Times New Roman" w:cs="Times New Roman"/>
        </w:rPr>
        <w:t xml:space="preserve">Presbyterianism gives great emphasis to the sovereignty of God, the Word of God and sees grace through faith in Christ as essential to relationship with God. This understanding of God places less action on humanity – except to yield to God – and more impetus on God’s part to establish relationship. </w:t>
      </w:r>
    </w:p>
    <w:p w14:paraId="49CAF1D1" w14:textId="77777777" w:rsidR="00E5639A" w:rsidRDefault="00E5639A">
      <w:pPr>
        <w:rPr>
          <w:rFonts w:ascii="Times New Roman" w:hAnsi="Times New Roman" w:cs="Times New Roman"/>
        </w:rPr>
      </w:pPr>
    </w:p>
    <w:p w14:paraId="1A329C05" w14:textId="3BC3D606" w:rsidR="00E5639A" w:rsidRDefault="00E5639A">
      <w:pPr>
        <w:rPr>
          <w:rFonts w:ascii="Times New Roman" w:hAnsi="Times New Roman" w:cs="Times New Roman"/>
        </w:rPr>
      </w:pPr>
      <w:r>
        <w:rPr>
          <w:rFonts w:ascii="Times New Roman" w:hAnsi="Times New Roman" w:cs="Times New Roman"/>
        </w:rPr>
        <w:t>Pentecostalism relies heavily on personal piety and relationship through revelation that comes from the Holy Spirit. Signs and gifts from the Holy Spirit of God are necessary evidence of God’s presence and the believers relationship with God. Speaking in “tongues,” empowerment to do the superhuman or miraculous are but a few of the proofs of authentic relationship with God.</w:t>
      </w:r>
    </w:p>
    <w:p w14:paraId="2364AD7A" w14:textId="77777777" w:rsidR="00E5639A" w:rsidRDefault="00E5639A">
      <w:pPr>
        <w:rPr>
          <w:rFonts w:ascii="Times New Roman" w:hAnsi="Times New Roman" w:cs="Times New Roman"/>
        </w:rPr>
      </w:pPr>
    </w:p>
    <w:p w14:paraId="40E3573A" w14:textId="28CB2CB9" w:rsidR="00E5639A" w:rsidRPr="00EA2823" w:rsidRDefault="00E5639A">
      <w:pPr>
        <w:rPr>
          <w:rFonts w:ascii="Times New Roman" w:hAnsi="Times New Roman" w:cs="Times New Roman"/>
        </w:rPr>
      </w:pPr>
      <w:r>
        <w:rPr>
          <w:rFonts w:ascii="Times New Roman" w:hAnsi="Times New Roman" w:cs="Times New Roman"/>
        </w:rPr>
        <w:t xml:space="preserve">While these are some of the marks of relationship with God, and how each group sees God alive and moving, they are not isolated to the denominations that subscribe to them. For example: one </w:t>
      </w:r>
      <w:r>
        <w:rPr>
          <w:rFonts w:ascii="Times New Roman" w:hAnsi="Times New Roman" w:cs="Times New Roman"/>
        </w:rPr>
        <w:lastRenderedPageBreak/>
        <w:t xml:space="preserve">may hear people speaking in tongues in a Baptist community. Therefore, whether believers subscribe to one, some or all of the tenants of each denominations definitions of relationship with God, the crucial question is how do we determine who God is and that we have an authentic relationship with our God? </w:t>
      </w:r>
      <w:proofErr w:type="gramStart"/>
      <w:r>
        <w:rPr>
          <w:rFonts w:ascii="Times New Roman" w:hAnsi="Times New Roman" w:cs="Times New Roman"/>
        </w:rPr>
        <w:t>And,</w:t>
      </w:r>
      <w:proofErr w:type="gramEnd"/>
      <w:r>
        <w:rPr>
          <w:rFonts w:ascii="Times New Roman" w:hAnsi="Times New Roman" w:cs="Times New Roman"/>
        </w:rPr>
        <w:t xml:space="preserve"> is the Black Church positioned for a fresh understanding (not necessarily new) of who God is because of the diminishing sizes of congregations and the reduced adherence to the existence of God in the Black community?</w:t>
      </w:r>
    </w:p>
    <w:p w14:paraId="6556C16B" w14:textId="77777777" w:rsidR="00EA2823" w:rsidRPr="00EA2823" w:rsidRDefault="00EA2823">
      <w:pPr>
        <w:rPr>
          <w:rFonts w:ascii="Times New Roman" w:hAnsi="Times New Roman" w:cs="Times New Roman"/>
        </w:rPr>
      </w:pPr>
    </w:p>
    <w:p w14:paraId="5EBDAD65" w14:textId="22A9A999" w:rsidR="00EA2823" w:rsidRPr="00E5639A" w:rsidRDefault="00EA2823">
      <w:pPr>
        <w:rPr>
          <w:rFonts w:ascii="Times New Roman" w:hAnsi="Times New Roman" w:cs="Times New Roman"/>
          <w:b/>
          <w:bCs/>
        </w:rPr>
      </w:pPr>
      <w:r w:rsidRPr="00E5639A">
        <w:rPr>
          <w:rFonts w:ascii="Times New Roman" w:hAnsi="Times New Roman" w:cs="Times New Roman"/>
          <w:b/>
          <w:bCs/>
        </w:rPr>
        <w:t>Is the Black Church Dead?</w:t>
      </w:r>
    </w:p>
    <w:p w14:paraId="141FC230" w14:textId="77777777" w:rsidR="00EA2823" w:rsidRPr="00E5639A" w:rsidRDefault="00EA2823">
      <w:pPr>
        <w:rPr>
          <w:rFonts w:ascii="Times New Roman" w:hAnsi="Times New Roman" w:cs="Times New Roman"/>
        </w:rPr>
      </w:pPr>
    </w:p>
    <w:p w14:paraId="04C311BB" w14:textId="2108FEC6" w:rsidR="00E5639A" w:rsidRPr="00E5639A" w:rsidRDefault="00E5639A">
      <w:pPr>
        <w:rPr>
          <w:rFonts w:ascii="Times New Roman" w:hAnsi="Times New Roman" w:cs="Times New Roman"/>
        </w:rPr>
      </w:pPr>
      <w:r w:rsidRPr="00E5639A">
        <w:rPr>
          <w:rFonts w:ascii="Times New Roman" w:hAnsi="Times New Roman" w:cs="Times New Roman"/>
        </w:rPr>
        <w:t xml:space="preserve">In 2010, Dr. Eddie </w:t>
      </w:r>
      <w:proofErr w:type="spellStart"/>
      <w:r w:rsidRPr="00E5639A">
        <w:rPr>
          <w:rFonts w:ascii="Times New Roman" w:hAnsi="Times New Roman" w:cs="Times New Roman"/>
        </w:rPr>
        <w:t>Glaude</w:t>
      </w:r>
      <w:proofErr w:type="spellEnd"/>
      <w:r w:rsidRPr="00E5639A">
        <w:rPr>
          <w:rFonts w:ascii="Times New Roman" w:hAnsi="Times New Roman" w:cs="Times New Roman"/>
        </w:rPr>
        <w:t xml:space="preserve">, professor of African American Studies at Princeton University, public theologian and recently converted Christian wrote an article in the Huffington Post entitled the Black Church is Dead. Here is some of what he </w:t>
      </w:r>
      <w:r>
        <w:rPr>
          <w:rFonts w:ascii="Times New Roman" w:hAnsi="Times New Roman" w:cs="Times New Roman"/>
        </w:rPr>
        <w:t>wrote</w:t>
      </w:r>
      <w:r w:rsidRPr="00E5639A">
        <w:rPr>
          <w:rFonts w:ascii="Times New Roman" w:hAnsi="Times New Roman" w:cs="Times New Roman"/>
        </w:rPr>
        <w:t>:</w:t>
      </w:r>
    </w:p>
    <w:p w14:paraId="4EA4742C" w14:textId="77777777" w:rsidR="00E5639A" w:rsidRPr="00E5639A" w:rsidRDefault="00E5639A">
      <w:pPr>
        <w:rPr>
          <w:rFonts w:ascii="Times New Roman" w:hAnsi="Times New Roman" w:cs="Times New Roman"/>
        </w:rPr>
      </w:pPr>
    </w:p>
    <w:p w14:paraId="02B5A0EA" w14:textId="512FB644" w:rsidR="00EA2823" w:rsidRPr="00E5639A" w:rsidRDefault="00E5639A" w:rsidP="00EA2823">
      <w:pPr>
        <w:shd w:val="clear" w:color="auto" w:fill="FFFFFF"/>
        <w:rPr>
          <w:rFonts w:ascii="Times New Roman" w:eastAsia="Times New Roman" w:hAnsi="Times New Roman" w:cs="Times New Roman"/>
          <w:color w:val="000000"/>
          <w:kern w:val="0"/>
          <w14:ligatures w14:val="none"/>
        </w:rPr>
      </w:pPr>
      <w:r w:rsidRPr="00E5639A">
        <w:rPr>
          <w:rFonts w:ascii="Times New Roman" w:hAnsi="Times New Roman" w:cs="Times New Roman"/>
        </w:rPr>
        <w:t>“</w:t>
      </w:r>
      <w:r w:rsidR="00EA2823" w:rsidRPr="00EA2823">
        <w:rPr>
          <w:rFonts w:ascii="Times New Roman" w:eastAsia="Times New Roman" w:hAnsi="Times New Roman" w:cs="Times New Roman"/>
          <w:color w:val="000000"/>
          <w:kern w:val="0"/>
          <w14:ligatures w14:val="none"/>
        </w:rPr>
        <w:t>The Black Church, as we've known it or imagined it, is dead. Of course, many African Americans still go to church</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the idea of this venerable institution as central to black life and as a repository for the social and moral conscience of the nation has all but disappeared.</w:t>
      </w:r>
      <w:r w:rsidRPr="00E5639A">
        <w:rPr>
          <w:rFonts w:ascii="Times New Roman" w:eastAsia="Times New Roman" w:hAnsi="Times New Roman" w:cs="Times New Roman"/>
          <w:color w:val="000000"/>
          <w:kern w:val="0"/>
          <w14:ligatures w14:val="none"/>
        </w:rPr>
        <w:t>”</w:t>
      </w:r>
    </w:p>
    <w:p w14:paraId="220394D2" w14:textId="77777777" w:rsidR="00E5639A" w:rsidRPr="00EA2823" w:rsidRDefault="00E5639A" w:rsidP="00EA2823">
      <w:pPr>
        <w:shd w:val="clear" w:color="auto" w:fill="FFFFFF"/>
        <w:rPr>
          <w:rFonts w:ascii="Times New Roman" w:eastAsia="Times New Roman" w:hAnsi="Times New Roman" w:cs="Times New Roman"/>
          <w:color w:val="000000"/>
          <w:kern w:val="0"/>
          <w14:ligatures w14:val="none"/>
        </w:rPr>
      </w:pPr>
    </w:p>
    <w:p w14:paraId="57ADC848" w14:textId="75573568" w:rsidR="00EA2823" w:rsidRPr="00EA2823" w:rsidRDefault="00E5639A" w:rsidP="00EA2823">
      <w:pPr>
        <w:rPr>
          <w:rFonts w:ascii="Times New Roman" w:eastAsia="Times New Roman" w:hAnsi="Times New Roman" w:cs="Times New Roman"/>
          <w:color w:val="000000"/>
          <w:kern w:val="0"/>
          <w14:ligatures w14:val="none"/>
        </w:rPr>
      </w:pP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First, </w:t>
      </w:r>
      <w:r w:rsidR="00EA2823" w:rsidRPr="00EA2823">
        <w:rPr>
          <w:rFonts w:ascii="Times New Roman" w:eastAsia="Times New Roman" w:hAnsi="Times New Roman" w:cs="Times New Roman"/>
          <w:i/>
          <w:iCs/>
          <w:color w:val="000000"/>
          <w:kern w:val="0"/>
          <w14:ligatures w14:val="none"/>
        </w:rPr>
        <w:t>black churches have always been complicated spaces</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Second, </w:t>
      </w:r>
      <w:r w:rsidR="00EA2823" w:rsidRPr="00EA2823">
        <w:rPr>
          <w:rFonts w:ascii="Times New Roman" w:eastAsia="Times New Roman" w:hAnsi="Times New Roman" w:cs="Times New Roman"/>
          <w:i/>
          <w:iCs/>
          <w:color w:val="000000"/>
          <w:kern w:val="0"/>
          <w14:ligatures w14:val="none"/>
        </w:rPr>
        <w:t>African American communities are much more differentiated</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Thirdly, and this is the most important point, we have witnessed </w:t>
      </w:r>
      <w:r w:rsidR="00EA2823" w:rsidRPr="00EA2823">
        <w:rPr>
          <w:rFonts w:ascii="Times New Roman" w:eastAsia="Times New Roman" w:hAnsi="Times New Roman" w:cs="Times New Roman"/>
          <w:i/>
          <w:iCs/>
          <w:color w:val="000000"/>
          <w:kern w:val="0"/>
          <w14:ligatures w14:val="none"/>
        </w:rPr>
        <w:t>the routinization of black prophetic witness</w:t>
      </w:r>
      <w:r w:rsidR="00EA2823" w:rsidRPr="00EA2823">
        <w:rPr>
          <w:rFonts w:ascii="Times New Roman" w:eastAsia="Times New Roman" w:hAnsi="Times New Roman" w:cs="Times New Roman"/>
          <w:color w:val="000000"/>
          <w:kern w:val="0"/>
          <w14:ligatures w14:val="none"/>
        </w:rPr>
        <w:t xml:space="preserve">. Too often the prophetic energies of black churches are represented as something inherent to the institution, and we need only point to past deeds for evidence of this fact. Sentences like, </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The black church has always stood for...</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 xml:space="preserve"> </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The black church was our rock...</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 xml:space="preserve"> </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Without the black church, we would have not...</w:t>
      </w:r>
      <w:r w:rsidRPr="00E5639A">
        <w:rPr>
          <w:rFonts w:ascii="Times New Roman" w:eastAsia="Times New Roman" w:hAnsi="Times New Roman" w:cs="Times New Roman"/>
          <w:color w:val="000000"/>
          <w:kern w:val="0"/>
          <w14:ligatures w14:val="none"/>
        </w:rPr>
        <w:t>’</w:t>
      </w:r>
      <w:r w:rsidR="00EA2823" w:rsidRPr="00EA2823">
        <w:rPr>
          <w:rFonts w:ascii="Times New Roman" w:eastAsia="Times New Roman" w:hAnsi="Times New Roman" w:cs="Times New Roman"/>
          <w:color w:val="000000"/>
          <w:kern w:val="0"/>
          <w14:ligatures w14:val="none"/>
        </w:rPr>
        <w:t xml:space="preserve"> In each instance, a backward glance defines the content of the church's stance in the present -- justifying its continued relevance and authorizing its voice. Its task, because it has become alienated from the moment in which it lives, is to make us venerate and conform to it.</w:t>
      </w:r>
    </w:p>
    <w:p w14:paraId="40E950B7" w14:textId="7122AB66" w:rsidR="00EA2823" w:rsidRDefault="00EA2823" w:rsidP="00EA2823">
      <w:pPr>
        <w:rPr>
          <w:rFonts w:ascii="Times New Roman" w:eastAsia="Times New Roman" w:hAnsi="Times New Roman" w:cs="Times New Roman"/>
          <w:color w:val="000000"/>
          <w:kern w:val="0"/>
          <w14:ligatures w14:val="none"/>
        </w:rPr>
      </w:pPr>
      <w:r w:rsidRPr="00EA2823">
        <w:rPr>
          <w:rFonts w:ascii="Times New Roman" w:eastAsia="Times New Roman" w:hAnsi="Times New Roman" w:cs="Times New Roman"/>
          <w:color w:val="000000"/>
          <w:kern w:val="0"/>
          <w14:ligatures w14:val="none"/>
        </w:rPr>
        <w:t>But such a church loses it power. Memory becomes its currency. Its soul withers from neglect. The result is all too often church services and liturgies that entertain, but lack a spirit that transforms, and preachers who deign for followers instead of fellow travelers in God.</w:t>
      </w:r>
      <w:r w:rsidR="00E5639A" w:rsidRPr="00E5639A">
        <w:rPr>
          <w:rFonts w:ascii="Times New Roman" w:eastAsia="Times New Roman" w:hAnsi="Times New Roman" w:cs="Times New Roman"/>
          <w:color w:val="000000"/>
          <w:kern w:val="0"/>
          <w14:ligatures w14:val="none"/>
        </w:rPr>
        <w:t>”</w:t>
      </w:r>
      <w:r w:rsidR="00E5639A">
        <w:rPr>
          <w:rStyle w:val="FootnoteReference"/>
          <w:rFonts w:ascii="Times New Roman" w:eastAsia="Times New Roman" w:hAnsi="Times New Roman" w:cs="Times New Roman"/>
          <w:color w:val="000000"/>
          <w:kern w:val="0"/>
          <w14:ligatures w14:val="none"/>
        </w:rPr>
        <w:footnoteReference w:id="3"/>
      </w:r>
    </w:p>
    <w:p w14:paraId="5FCD3A3D" w14:textId="77777777" w:rsidR="00E5639A" w:rsidRDefault="00E5639A" w:rsidP="00EA2823">
      <w:pPr>
        <w:rPr>
          <w:rFonts w:ascii="Times New Roman" w:eastAsia="Times New Roman" w:hAnsi="Times New Roman" w:cs="Times New Roman"/>
          <w:color w:val="000000"/>
          <w:kern w:val="0"/>
          <w14:ligatures w14:val="none"/>
        </w:rPr>
      </w:pPr>
    </w:p>
    <w:p w14:paraId="3B6CF6BC" w14:textId="2797E814" w:rsidR="00E5639A" w:rsidRDefault="00E5639A" w:rsidP="00EA2823">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With these </w:t>
      </w:r>
      <w:proofErr w:type="spellStart"/>
      <w:r>
        <w:rPr>
          <w:rFonts w:ascii="Times New Roman" w:eastAsia="Times New Roman" w:hAnsi="Times New Roman" w:cs="Times New Roman"/>
          <w:color w:val="000000"/>
          <w:kern w:val="0"/>
          <w14:ligatures w14:val="none"/>
        </w:rPr>
        <w:t>schathing</w:t>
      </w:r>
      <w:proofErr w:type="spellEnd"/>
      <w:r>
        <w:rPr>
          <w:rFonts w:ascii="Times New Roman" w:eastAsia="Times New Roman" w:hAnsi="Times New Roman" w:cs="Times New Roman"/>
          <w:color w:val="000000"/>
          <w:kern w:val="0"/>
          <w14:ligatures w14:val="none"/>
        </w:rPr>
        <w:t xml:space="preserve"> definitions of the current state of the Black Church, it may suggest that our place of getting answers about who God is could be damaged. </w:t>
      </w:r>
    </w:p>
    <w:p w14:paraId="1EA159F7" w14:textId="77777777" w:rsidR="00E5639A" w:rsidRDefault="00E5639A" w:rsidP="00EA2823">
      <w:pPr>
        <w:rPr>
          <w:rFonts w:ascii="Times New Roman" w:eastAsia="Times New Roman" w:hAnsi="Times New Roman" w:cs="Times New Roman"/>
          <w:color w:val="000000"/>
          <w:kern w:val="0"/>
          <w14:ligatures w14:val="none"/>
        </w:rPr>
      </w:pPr>
    </w:p>
    <w:p w14:paraId="72E839F0" w14:textId="7FD696F6" w:rsidR="00E5639A" w:rsidRDefault="00E5639A" w:rsidP="00EA2823">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So, who is God? Who is God to you? And where do you go to find answers to those questions? Christ presented another time that would make defining who God is difficult:</w:t>
      </w:r>
    </w:p>
    <w:p w14:paraId="16E93D00" w14:textId="77777777" w:rsidR="00E5639A" w:rsidRDefault="00E5639A" w:rsidP="00EA2823">
      <w:pPr>
        <w:rPr>
          <w:rFonts w:ascii="Times New Roman" w:eastAsia="Times New Roman" w:hAnsi="Times New Roman" w:cs="Times New Roman"/>
          <w:color w:val="000000"/>
          <w:kern w:val="0"/>
          <w14:ligatures w14:val="none"/>
        </w:rPr>
      </w:pPr>
    </w:p>
    <w:p w14:paraId="073AFAAC" w14:textId="77777777" w:rsidR="00E5639A" w:rsidRDefault="00E5639A" w:rsidP="00EA2823">
      <w:pPr>
        <w:rPr>
          <w:rFonts w:ascii="Times New Roman" w:eastAsia="Times New Roman" w:hAnsi="Times New Roman" w:cs="Times New Roman"/>
          <w:color w:val="000000"/>
          <w:kern w:val="0"/>
          <w14:ligatures w14:val="none"/>
        </w:rPr>
      </w:pPr>
    </w:p>
    <w:p w14:paraId="6C04CDE8" w14:textId="77777777" w:rsidR="00E5639A" w:rsidRDefault="00E5639A" w:rsidP="00EA2823">
      <w:pPr>
        <w:rPr>
          <w:rFonts w:ascii="Times New Roman" w:eastAsia="Times New Roman" w:hAnsi="Times New Roman" w:cs="Times New Roman"/>
          <w:color w:val="000000"/>
          <w:kern w:val="0"/>
          <w14:ligatures w14:val="none"/>
        </w:rPr>
      </w:pPr>
    </w:p>
    <w:p w14:paraId="6003178D" w14:textId="77777777" w:rsidR="00E5639A" w:rsidRDefault="00E5639A" w:rsidP="00EA2823">
      <w:pPr>
        <w:rPr>
          <w:rFonts w:ascii="Times New Roman" w:eastAsia="Times New Roman" w:hAnsi="Times New Roman" w:cs="Times New Roman"/>
          <w:color w:val="000000"/>
          <w:kern w:val="0"/>
          <w14:ligatures w14:val="none"/>
        </w:rPr>
      </w:pPr>
    </w:p>
    <w:p w14:paraId="589AECBF" w14:textId="77777777" w:rsidR="00E5639A" w:rsidRDefault="00E5639A" w:rsidP="00EA2823">
      <w:pPr>
        <w:rPr>
          <w:rFonts w:ascii="Times New Roman" w:eastAsia="Times New Roman" w:hAnsi="Times New Roman" w:cs="Times New Roman"/>
          <w:color w:val="000000"/>
          <w:kern w:val="0"/>
          <w14:ligatures w14:val="none"/>
        </w:rPr>
      </w:pPr>
    </w:p>
    <w:p w14:paraId="0EDE0F15" w14:textId="77777777" w:rsidR="00E5639A" w:rsidRDefault="00E5639A" w:rsidP="00EA2823">
      <w:pPr>
        <w:rPr>
          <w:rFonts w:ascii="Times New Roman" w:eastAsia="Times New Roman" w:hAnsi="Times New Roman" w:cs="Times New Roman"/>
          <w:color w:val="000000"/>
          <w:kern w:val="0"/>
          <w14:ligatures w14:val="none"/>
        </w:rPr>
      </w:pPr>
    </w:p>
    <w:p w14:paraId="1875797C" w14:textId="2810A2C3" w:rsidR="00E5639A" w:rsidRPr="00E5639A" w:rsidRDefault="00E5639A" w:rsidP="00EA2823">
      <w:pPr>
        <w:rPr>
          <w:rFonts w:ascii="Times New Roman" w:eastAsia="Times New Roman" w:hAnsi="Times New Roman" w:cs="Times New Roman"/>
          <w:color w:val="000000"/>
          <w:kern w:val="0"/>
          <w14:ligatures w14:val="none"/>
        </w:rPr>
      </w:pPr>
      <w:r w:rsidRPr="00E5639A">
        <w:rPr>
          <w:rFonts w:ascii="Times New Roman" w:eastAsia="Times New Roman" w:hAnsi="Times New Roman" w:cs="Times New Roman"/>
          <w:color w:val="000000"/>
          <w:kern w:val="0"/>
          <w14:ligatures w14:val="none"/>
        </w:rPr>
        <w:lastRenderedPageBreak/>
        <w:t>Matthew 24:</w:t>
      </w:r>
    </w:p>
    <w:p w14:paraId="5123D3A2" w14:textId="77777777" w:rsidR="00E5639A" w:rsidRPr="00E5639A" w:rsidRDefault="00E5639A" w:rsidP="00EA2823">
      <w:pPr>
        <w:rPr>
          <w:rFonts w:ascii="Times New Roman" w:eastAsia="Times New Roman" w:hAnsi="Times New Roman" w:cs="Times New Roman"/>
          <w:color w:val="000000"/>
          <w:kern w:val="0"/>
          <w14:ligatures w14:val="none"/>
        </w:rPr>
      </w:pPr>
    </w:p>
    <w:p w14:paraId="2AB754BE" w14:textId="2B2D61CB" w:rsidR="00E5639A" w:rsidRPr="00E5639A" w:rsidRDefault="00E5639A" w:rsidP="00E5639A">
      <w:pPr>
        <w:autoSpaceDE w:val="0"/>
        <w:autoSpaceDN w:val="0"/>
        <w:adjustRightInd w:val="0"/>
        <w:jc w:val="both"/>
        <w:rPr>
          <w:rFonts w:ascii="Times New Roman" w:hAnsi="Times New Roman" w:cs="Times New Roman"/>
          <w:kern w:val="0"/>
        </w:rPr>
      </w:pPr>
      <w:r>
        <w:rPr>
          <w:rFonts w:ascii="Times New Roman" w:hAnsi="Times New Roman" w:cs="Times New Roman"/>
          <w:kern w:val="0"/>
        </w:rPr>
        <w:t>“</w:t>
      </w:r>
      <w:r w:rsidRPr="00E5639A">
        <w:rPr>
          <w:rFonts w:ascii="Times New Roman" w:hAnsi="Times New Roman" w:cs="Times New Roman"/>
          <w:kern w:val="0"/>
        </w:rPr>
        <w:t xml:space="preserve">As Jesus came out of the temple and was going away, his disciples came to point out to him the buildings of the temple. </w:t>
      </w:r>
      <w:r w:rsidRPr="00E5639A">
        <w:rPr>
          <w:rFonts w:ascii="Times New Roman" w:hAnsi="Times New Roman" w:cs="Times New Roman"/>
          <w:kern w:val="0"/>
          <w:vertAlign w:val="superscript"/>
        </w:rPr>
        <w:t>2 </w:t>
      </w:r>
      <w:r w:rsidRPr="00E5639A">
        <w:rPr>
          <w:rFonts w:ascii="Times New Roman" w:hAnsi="Times New Roman" w:cs="Times New Roman"/>
          <w:kern w:val="0"/>
        </w:rPr>
        <w:t xml:space="preserve">Then he asked them, “You see all these, do you not? Truly I tell you, not one stone will be left here upon another; all will be thrown down.” </w:t>
      </w:r>
    </w:p>
    <w:p w14:paraId="51BE2CE4" w14:textId="77777777" w:rsidR="00E5639A" w:rsidRPr="00E5639A" w:rsidRDefault="00E5639A" w:rsidP="00E5639A">
      <w:pPr>
        <w:autoSpaceDE w:val="0"/>
        <w:autoSpaceDN w:val="0"/>
        <w:adjustRightInd w:val="0"/>
        <w:ind w:firstLine="360"/>
        <w:jc w:val="both"/>
        <w:rPr>
          <w:rFonts w:ascii="Times New Roman" w:hAnsi="Times New Roman" w:cs="Times New Roman"/>
          <w:kern w:val="0"/>
        </w:rPr>
      </w:pPr>
      <w:r w:rsidRPr="00E5639A">
        <w:rPr>
          <w:rFonts w:ascii="Times New Roman" w:hAnsi="Times New Roman" w:cs="Times New Roman"/>
          <w:kern w:val="0"/>
          <w:vertAlign w:val="superscript"/>
        </w:rPr>
        <w:t>3 </w:t>
      </w:r>
      <w:r w:rsidRPr="00E5639A">
        <w:rPr>
          <w:rFonts w:ascii="Times New Roman" w:hAnsi="Times New Roman" w:cs="Times New Roman"/>
          <w:kern w:val="0"/>
        </w:rPr>
        <w:t xml:space="preserve">When he was sitting on the Mount of Olives, the disciples came to him privately, saying, “Tell us, when will this be, and what will be the sign of your coming and of the end of the age?” </w:t>
      </w:r>
      <w:r w:rsidRPr="00E5639A">
        <w:rPr>
          <w:rFonts w:ascii="Times New Roman" w:hAnsi="Times New Roman" w:cs="Times New Roman"/>
          <w:b/>
          <w:bCs/>
          <w:kern w:val="0"/>
          <w:vertAlign w:val="superscript"/>
        </w:rPr>
        <w:t>4 </w:t>
      </w:r>
      <w:r w:rsidRPr="00E5639A">
        <w:rPr>
          <w:rFonts w:ascii="Times New Roman" w:hAnsi="Times New Roman" w:cs="Times New Roman"/>
          <w:b/>
          <w:bCs/>
          <w:kern w:val="0"/>
        </w:rPr>
        <w:t xml:space="preserve">Jesus answered them, “Beware that no one leads you astray. </w:t>
      </w:r>
      <w:r w:rsidRPr="00E5639A">
        <w:rPr>
          <w:rFonts w:ascii="Times New Roman" w:hAnsi="Times New Roman" w:cs="Times New Roman"/>
          <w:b/>
          <w:bCs/>
          <w:kern w:val="0"/>
          <w:vertAlign w:val="superscript"/>
        </w:rPr>
        <w:t>5 </w:t>
      </w:r>
      <w:r w:rsidRPr="00E5639A">
        <w:rPr>
          <w:rFonts w:ascii="Times New Roman" w:hAnsi="Times New Roman" w:cs="Times New Roman"/>
          <w:b/>
          <w:bCs/>
          <w:kern w:val="0"/>
        </w:rPr>
        <w:t xml:space="preserve">For many will come in my name, saying, ‘I am the Messiah!’ and they will lead many astray. </w:t>
      </w:r>
      <w:r w:rsidRPr="00E5639A">
        <w:rPr>
          <w:rFonts w:ascii="Times New Roman" w:hAnsi="Times New Roman" w:cs="Times New Roman"/>
          <w:b/>
          <w:bCs/>
          <w:kern w:val="0"/>
          <w:vertAlign w:val="superscript"/>
        </w:rPr>
        <w:t>6 </w:t>
      </w:r>
      <w:r w:rsidRPr="00E5639A">
        <w:rPr>
          <w:rFonts w:ascii="Times New Roman" w:hAnsi="Times New Roman" w:cs="Times New Roman"/>
          <w:b/>
          <w:bCs/>
          <w:kern w:val="0"/>
        </w:rPr>
        <w:t xml:space="preserve">And you will hear of wars and rumors of wars; see that you are not alarmed; for this must take place, but the end is not yet. </w:t>
      </w:r>
      <w:r w:rsidRPr="00E5639A">
        <w:rPr>
          <w:rFonts w:ascii="Times New Roman" w:hAnsi="Times New Roman" w:cs="Times New Roman"/>
          <w:b/>
          <w:bCs/>
          <w:kern w:val="0"/>
          <w:vertAlign w:val="superscript"/>
        </w:rPr>
        <w:t>7 </w:t>
      </w:r>
      <w:r w:rsidRPr="00E5639A">
        <w:rPr>
          <w:rFonts w:ascii="Times New Roman" w:hAnsi="Times New Roman" w:cs="Times New Roman"/>
          <w:b/>
          <w:bCs/>
          <w:kern w:val="0"/>
        </w:rPr>
        <w:t xml:space="preserve">For nation will rise against nation, and kingdom against kingdom, and there will be famines and earthquakes in various places: </w:t>
      </w:r>
      <w:r w:rsidRPr="00E5639A">
        <w:rPr>
          <w:rFonts w:ascii="Times New Roman" w:hAnsi="Times New Roman" w:cs="Times New Roman"/>
          <w:b/>
          <w:bCs/>
          <w:kern w:val="0"/>
          <w:vertAlign w:val="superscript"/>
        </w:rPr>
        <w:t>8 </w:t>
      </w:r>
      <w:r w:rsidRPr="00E5639A">
        <w:rPr>
          <w:rFonts w:ascii="Times New Roman" w:hAnsi="Times New Roman" w:cs="Times New Roman"/>
          <w:b/>
          <w:bCs/>
          <w:kern w:val="0"/>
        </w:rPr>
        <w:t>all this is but the beginning of the birth pangs.</w:t>
      </w:r>
      <w:r w:rsidRPr="00E5639A">
        <w:rPr>
          <w:rFonts w:ascii="Times New Roman" w:hAnsi="Times New Roman" w:cs="Times New Roman"/>
          <w:kern w:val="0"/>
        </w:rPr>
        <w:t xml:space="preserve"> </w:t>
      </w:r>
    </w:p>
    <w:p w14:paraId="020CCE9A" w14:textId="77777777" w:rsidR="00E5639A" w:rsidRPr="00E5639A" w:rsidRDefault="00E5639A" w:rsidP="00E5639A">
      <w:pPr>
        <w:autoSpaceDE w:val="0"/>
        <w:autoSpaceDN w:val="0"/>
        <w:adjustRightInd w:val="0"/>
        <w:ind w:firstLine="360"/>
        <w:jc w:val="both"/>
        <w:rPr>
          <w:rFonts w:ascii="Times New Roman" w:hAnsi="Times New Roman" w:cs="Times New Roman"/>
          <w:kern w:val="0"/>
        </w:rPr>
      </w:pPr>
      <w:r w:rsidRPr="00E5639A">
        <w:rPr>
          <w:rFonts w:ascii="Times New Roman" w:hAnsi="Times New Roman" w:cs="Times New Roman"/>
          <w:b/>
          <w:bCs/>
          <w:kern w:val="0"/>
          <w:vertAlign w:val="superscript"/>
        </w:rPr>
        <w:t>9 </w:t>
      </w:r>
      <w:r w:rsidRPr="00E5639A">
        <w:rPr>
          <w:rFonts w:ascii="Times New Roman" w:hAnsi="Times New Roman" w:cs="Times New Roman"/>
          <w:b/>
          <w:bCs/>
          <w:kern w:val="0"/>
        </w:rPr>
        <w:t xml:space="preserve">“Then they will hand you over to be tortured and will put you to death, and you will be hated by all nations because of my name. </w:t>
      </w:r>
      <w:r w:rsidRPr="00E5639A">
        <w:rPr>
          <w:rFonts w:ascii="Times New Roman" w:hAnsi="Times New Roman" w:cs="Times New Roman"/>
          <w:b/>
          <w:bCs/>
          <w:kern w:val="0"/>
          <w:vertAlign w:val="superscript"/>
        </w:rPr>
        <w:t>10 </w:t>
      </w:r>
      <w:r w:rsidRPr="00E5639A">
        <w:rPr>
          <w:rFonts w:ascii="Times New Roman" w:hAnsi="Times New Roman" w:cs="Times New Roman"/>
          <w:b/>
          <w:bCs/>
          <w:kern w:val="0"/>
        </w:rPr>
        <w:t xml:space="preserve">Then many will fall away, and they will betray one another and hate one another. </w:t>
      </w:r>
      <w:r w:rsidRPr="00E5639A">
        <w:rPr>
          <w:rFonts w:ascii="Times New Roman" w:hAnsi="Times New Roman" w:cs="Times New Roman"/>
          <w:b/>
          <w:bCs/>
          <w:kern w:val="0"/>
          <w:vertAlign w:val="superscript"/>
        </w:rPr>
        <w:t>11 </w:t>
      </w:r>
      <w:r w:rsidRPr="00E5639A">
        <w:rPr>
          <w:rFonts w:ascii="Times New Roman" w:hAnsi="Times New Roman" w:cs="Times New Roman"/>
          <w:b/>
          <w:bCs/>
          <w:kern w:val="0"/>
        </w:rPr>
        <w:t xml:space="preserve">And many false prophets will arise and lead many astray. </w:t>
      </w:r>
      <w:r w:rsidRPr="00E5639A">
        <w:rPr>
          <w:rFonts w:ascii="Times New Roman" w:hAnsi="Times New Roman" w:cs="Times New Roman"/>
          <w:b/>
          <w:bCs/>
          <w:kern w:val="0"/>
          <w:vertAlign w:val="superscript"/>
        </w:rPr>
        <w:t>12 </w:t>
      </w:r>
      <w:r w:rsidRPr="00E5639A">
        <w:rPr>
          <w:rFonts w:ascii="Times New Roman" w:hAnsi="Times New Roman" w:cs="Times New Roman"/>
          <w:b/>
          <w:bCs/>
          <w:kern w:val="0"/>
        </w:rPr>
        <w:t xml:space="preserve">And because of the increase of lawlessness, the love of many will grow cold. </w:t>
      </w:r>
      <w:r w:rsidRPr="00E5639A">
        <w:rPr>
          <w:rFonts w:ascii="Times New Roman" w:hAnsi="Times New Roman" w:cs="Times New Roman"/>
          <w:b/>
          <w:bCs/>
          <w:kern w:val="0"/>
          <w:vertAlign w:val="superscript"/>
        </w:rPr>
        <w:t>13 </w:t>
      </w:r>
      <w:r w:rsidRPr="00E5639A">
        <w:rPr>
          <w:rFonts w:ascii="Times New Roman" w:hAnsi="Times New Roman" w:cs="Times New Roman"/>
          <w:b/>
          <w:bCs/>
          <w:kern w:val="0"/>
        </w:rPr>
        <w:t>But the one who endures to the end will be saved.</w:t>
      </w:r>
      <w:r w:rsidRPr="00E5639A">
        <w:rPr>
          <w:rFonts w:ascii="Times New Roman" w:hAnsi="Times New Roman" w:cs="Times New Roman"/>
          <w:kern w:val="0"/>
        </w:rPr>
        <w:t xml:space="preserve"> </w:t>
      </w:r>
      <w:r w:rsidRPr="00E5639A">
        <w:rPr>
          <w:rFonts w:ascii="Times New Roman" w:hAnsi="Times New Roman" w:cs="Times New Roman"/>
          <w:kern w:val="0"/>
          <w:vertAlign w:val="superscript"/>
        </w:rPr>
        <w:t>14 </w:t>
      </w:r>
      <w:r w:rsidRPr="00E5639A">
        <w:rPr>
          <w:rFonts w:ascii="Times New Roman" w:hAnsi="Times New Roman" w:cs="Times New Roman"/>
          <w:kern w:val="0"/>
        </w:rPr>
        <w:t xml:space="preserve">And this good news of the kingdom will be proclaimed throughout the world, as a testimony to all the nations; and then the end will come. </w:t>
      </w:r>
    </w:p>
    <w:p w14:paraId="2FCD51E7" w14:textId="77777777" w:rsidR="00E5639A" w:rsidRDefault="00E5639A" w:rsidP="00E5639A">
      <w:pPr>
        <w:autoSpaceDE w:val="0"/>
        <w:autoSpaceDN w:val="0"/>
        <w:adjustRightInd w:val="0"/>
        <w:ind w:firstLine="360"/>
        <w:jc w:val="both"/>
        <w:rPr>
          <w:rFonts w:ascii="Times New Roman" w:hAnsi="Times New Roman" w:cs="Times New Roman"/>
          <w:kern w:val="0"/>
          <w:vertAlign w:val="superscript"/>
        </w:rPr>
      </w:pPr>
    </w:p>
    <w:p w14:paraId="388EBAE3" w14:textId="5A2DF2ED" w:rsidR="00E5639A" w:rsidRPr="00E5639A" w:rsidRDefault="00E5639A" w:rsidP="00E5639A">
      <w:pPr>
        <w:autoSpaceDE w:val="0"/>
        <w:autoSpaceDN w:val="0"/>
        <w:adjustRightInd w:val="0"/>
        <w:ind w:firstLine="360"/>
        <w:jc w:val="both"/>
        <w:rPr>
          <w:rFonts w:ascii="Times New Roman" w:hAnsi="Times New Roman" w:cs="Times New Roman"/>
          <w:kern w:val="0"/>
        </w:rPr>
      </w:pPr>
      <w:r w:rsidRPr="00E5639A">
        <w:rPr>
          <w:rFonts w:ascii="Times New Roman" w:hAnsi="Times New Roman" w:cs="Times New Roman"/>
          <w:kern w:val="0"/>
          <w:vertAlign w:val="superscript"/>
        </w:rPr>
        <w:t>22 </w:t>
      </w:r>
      <w:r w:rsidRPr="00E5639A">
        <w:rPr>
          <w:rFonts w:ascii="Times New Roman" w:hAnsi="Times New Roman" w:cs="Times New Roman"/>
          <w:kern w:val="0"/>
        </w:rPr>
        <w:t xml:space="preserve">And if those days had not been cut short, no one would be saved; but for the sake of the elect those days will be cut short. </w:t>
      </w:r>
      <w:r w:rsidRPr="00E5639A">
        <w:rPr>
          <w:rFonts w:ascii="Times New Roman" w:hAnsi="Times New Roman" w:cs="Times New Roman"/>
          <w:kern w:val="0"/>
          <w:vertAlign w:val="superscript"/>
        </w:rPr>
        <w:t>23 </w:t>
      </w:r>
      <w:r w:rsidRPr="00E5639A">
        <w:rPr>
          <w:rFonts w:ascii="Times New Roman" w:hAnsi="Times New Roman" w:cs="Times New Roman"/>
          <w:kern w:val="0"/>
        </w:rPr>
        <w:t xml:space="preserve">Then if anyone says to you, ‘Look! Here is the Messiah!’ or ‘There he is!’—do not believe it. </w:t>
      </w:r>
      <w:r w:rsidRPr="00E5639A">
        <w:rPr>
          <w:rFonts w:ascii="Times New Roman" w:hAnsi="Times New Roman" w:cs="Times New Roman"/>
          <w:kern w:val="0"/>
          <w:vertAlign w:val="superscript"/>
        </w:rPr>
        <w:t>24 </w:t>
      </w:r>
      <w:r w:rsidRPr="00E5639A">
        <w:rPr>
          <w:rFonts w:ascii="Times New Roman" w:hAnsi="Times New Roman" w:cs="Times New Roman"/>
          <w:kern w:val="0"/>
        </w:rPr>
        <w:t xml:space="preserve">For false messiahs and false prophets will appear and produce great signs and omens, to lead astray, if possible, even the elect. </w:t>
      </w:r>
      <w:r w:rsidRPr="00E5639A">
        <w:rPr>
          <w:rFonts w:ascii="Times New Roman" w:hAnsi="Times New Roman" w:cs="Times New Roman"/>
          <w:kern w:val="0"/>
          <w:vertAlign w:val="superscript"/>
        </w:rPr>
        <w:t>25 </w:t>
      </w:r>
      <w:r w:rsidRPr="00E5639A">
        <w:rPr>
          <w:rFonts w:ascii="Times New Roman" w:hAnsi="Times New Roman" w:cs="Times New Roman"/>
          <w:kern w:val="0"/>
        </w:rPr>
        <w:t xml:space="preserve">Take note, I have told you beforehand. </w:t>
      </w:r>
      <w:r w:rsidRPr="00E5639A">
        <w:rPr>
          <w:rFonts w:ascii="Times New Roman" w:hAnsi="Times New Roman" w:cs="Times New Roman"/>
          <w:kern w:val="0"/>
          <w:vertAlign w:val="superscript"/>
        </w:rPr>
        <w:t>26 </w:t>
      </w:r>
      <w:r w:rsidRPr="00E5639A">
        <w:rPr>
          <w:rFonts w:ascii="Times New Roman" w:hAnsi="Times New Roman" w:cs="Times New Roman"/>
          <w:kern w:val="0"/>
        </w:rPr>
        <w:t xml:space="preserve">So, if they say to you, ‘Look! He is in the wilderness,’ do not go out. If they say, ‘Look! He is in the inner rooms,’ do not believe it. </w:t>
      </w:r>
      <w:r w:rsidRPr="00E5639A">
        <w:rPr>
          <w:rFonts w:ascii="Times New Roman" w:hAnsi="Times New Roman" w:cs="Times New Roman"/>
          <w:kern w:val="0"/>
          <w:vertAlign w:val="superscript"/>
        </w:rPr>
        <w:t>27 </w:t>
      </w:r>
      <w:r w:rsidRPr="00E5639A">
        <w:rPr>
          <w:rFonts w:ascii="Times New Roman" w:hAnsi="Times New Roman" w:cs="Times New Roman"/>
          <w:kern w:val="0"/>
        </w:rPr>
        <w:t xml:space="preserve">For as the lightning comes from the east and flashes as far as the west, so will be the coming of the Son of Man. </w:t>
      </w:r>
      <w:r w:rsidRPr="00E5639A">
        <w:rPr>
          <w:rFonts w:ascii="Times New Roman" w:hAnsi="Times New Roman" w:cs="Times New Roman"/>
          <w:kern w:val="0"/>
          <w:vertAlign w:val="superscript"/>
        </w:rPr>
        <w:t>28 </w:t>
      </w:r>
      <w:r w:rsidRPr="00E5639A">
        <w:rPr>
          <w:rFonts w:ascii="Times New Roman" w:hAnsi="Times New Roman" w:cs="Times New Roman"/>
          <w:kern w:val="0"/>
        </w:rPr>
        <w:t xml:space="preserve">Wherever the corpse is, there the vultures will gather. </w:t>
      </w:r>
    </w:p>
    <w:p w14:paraId="72FC7C63" w14:textId="77777777" w:rsidR="00E5639A" w:rsidRPr="00E5639A" w:rsidRDefault="00E5639A" w:rsidP="00E5639A">
      <w:pPr>
        <w:autoSpaceDE w:val="0"/>
        <w:autoSpaceDN w:val="0"/>
        <w:adjustRightInd w:val="0"/>
        <w:ind w:firstLine="360"/>
        <w:jc w:val="both"/>
        <w:rPr>
          <w:rFonts w:ascii="Times New Roman" w:hAnsi="Times New Roman" w:cs="Times New Roman"/>
          <w:b/>
          <w:bCs/>
          <w:kern w:val="0"/>
        </w:rPr>
      </w:pPr>
      <w:r w:rsidRPr="00E5639A">
        <w:rPr>
          <w:rFonts w:ascii="Times New Roman" w:hAnsi="Times New Roman" w:cs="Times New Roman"/>
          <w:b/>
          <w:bCs/>
          <w:kern w:val="0"/>
          <w:vertAlign w:val="superscript"/>
        </w:rPr>
        <w:t>29 </w:t>
      </w:r>
      <w:r w:rsidRPr="00E5639A">
        <w:rPr>
          <w:rFonts w:ascii="Times New Roman" w:hAnsi="Times New Roman" w:cs="Times New Roman"/>
          <w:b/>
          <w:bCs/>
          <w:kern w:val="0"/>
        </w:rPr>
        <w:t xml:space="preserve">“Immediately after the suffering of those days </w:t>
      </w:r>
    </w:p>
    <w:p w14:paraId="5B3CD02F" w14:textId="77777777" w:rsidR="00E5639A" w:rsidRPr="00E5639A" w:rsidRDefault="00E5639A" w:rsidP="00E5639A">
      <w:pPr>
        <w:autoSpaceDE w:val="0"/>
        <w:autoSpaceDN w:val="0"/>
        <w:adjustRightInd w:val="0"/>
        <w:ind w:left="720" w:hanging="360"/>
        <w:rPr>
          <w:rFonts w:ascii="Times New Roman" w:hAnsi="Times New Roman" w:cs="Times New Roman"/>
          <w:b/>
          <w:bCs/>
          <w:kern w:val="0"/>
        </w:rPr>
      </w:pPr>
      <w:r w:rsidRPr="00E5639A">
        <w:rPr>
          <w:rFonts w:ascii="Times New Roman" w:hAnsi="Times New Roman" w:cs="Times New Roman"/>
          <w:b/>
          <w:bCs/>
          <w:kern w:val="0"/>
        </w:rPr>
        <w:t xml:space="preserve">the sun will be darkened, </w:t>
      </w:r>
    </w:p>
    <w:p w14:paraId="470B7C68" w14:textId="77777777" w:rsidR="00E5639A" w:rsidRPr="00E5639A" w:rsidRDefault="00E5639A" w:rsidP="00E5639A">
      <w:pPr>
        <w:autoSpaceDE w:val="0"/>
        <w:autoSpaceDN w:val="0"/>
        <w:adjustRightInd w:val="0"/>
        <w:ind w:left="720" w:hanging="180"/>
        <w:rPr>
          <w:rFonts w:ascii="Times New Roman" w:hAnsi="Times New Roman" w:cs="Times New Roman"/>
          <w:b/>
          <w:bCs/>
          <w:kern w:val="0"/>
        </w:rPr>
      </w:pPr>
      <w:r w:rsidRPr="00E5639A">
        <w:rPr>
          <w:rFonts w:ascii="Times New Roman" w:hAnsi="Times New Roman" w:cs="Times New Roman"/>
          <w:b/>
          <w:bCs/>
          <w:kern w:val="0"/>
        </w:rPr>
        <w:t xml:space="preserve">and the moon will not give its light; </w:t>
      </w:r>
    </w:p>
    <w:p w14:paraId="1EB079C0" w14:textId="77777777" w:rsidR="00E5639A" w:rsidRPr="00E5639A" w:rsidRDefault="00E5639A" w:rsidP="00E5639A">
      <w:pPr>
        <w:autoSpaceDE w:val="0"/>
        <w:autoSpaceDN w:val="0"/>
        <w:adjustRightInd w:val="0"/>
        <w:ind w:left="720" w:hanging="360"/>
        <w:rPr>
          <w:rFonts w:ascii="Times New Roman" w:hAnsi="Times New Roman" w:cs="Times New Roman"/>
          <w:b/>
          <w:bCs/>
          <w:kern w:val="0"/>
        </w:rPr>
      </w:pPr>
      <w:r w:rsidRPr="00E5639A">
        <w:rPr>
          <w:rFonts w:ascii="Times New Roman" w:hAnsi="Times New Roman" w:cs="Times New Roman"/>
          <w:b/>
          <w:bCs/>
          <w:kern w:val="0"/>
        </w:rPr>
        <w:t xml:space="preserve">the stars will fall from heaven, </w:t>
      </w:r>
    </w:p>
    <w:p w14:paraId="733B77AA" w14:textId="77777777" w:rsidR="00E5639A" w:rsidRPr="00E5639A" w:rsidRDefault="00E5639A" w:rsidP="00E5639A">
      <w:pPr>
        <w:autoSpaceDE w:val="0"/>
        <w:autoSpaceDN w:val="0"/>
        <w:adjustRightInd w:val="0"/>
        <w:ind w:left="720" w:hanging="180"/>
        <w:rPr>
          <w:rFonts w:ascii="Times New Roman" w:hAnsi="Times New Roman" w:cs="Times New Roman"/>
          <w:b/>
          <w:bCs/>
          <w:kern w:val="0"/>
        </w:rPr>
      </w:pPr>
      <w:r w:rsidRPr="00E5639A">
        <w:rPr>
          <w:rFonts w:ascii="Times New Roman" w:hAnsi="Times New Roman" w:cs="Times New Roman"/>
          <w:b/>
          <w:bCs/>
          <w:kern w:val="0"/>
        </w:rPr>
        <w:t xml:space="preserve">and the powers of heaven will be shaken. </w:t>
      </w:r>
    </w:p>
    <w:p w14:paraId="4B6AA872" w14:textId="37BD9BFB" w:rsidR="00E5639A" w:rsidRPr="00E5639A" w:rsidRDefault="00E5639A" w:rsidP="00E5639A">
      <w:pPr>
        <w:autoSpaceDE w:val="0"/>
        <w:autoSpaceDN w:val="0"/>
        <w:adjustRightInd w:val="0"/>
        <w:jc w:val="both"/>
        <w:rPr>
          <w:rFonts w:ascii="Times New Roman" w:hAnsi="Times New Roman" w:cs="Times New Roman"/>
          <w:b/>
          <w:bCs/>
          <w:kern w:val="0"/>
        </w:rPr>
      </w:pPr>
      <w:r w:rsidRPr="00E5639A">
        <w:rPr>
          <w:rFonts w:ascii="Times New Roman" w:hAnsi="Times New Roman" w:cs="Times New Roman"/>
          <w:b/>
          <w:bCs/>
          <w:kern w:val="0"/>
          <w:vertAlign w:val="superscript"/>
        </w:rPr>
        <w:t>30 </w:t>
      </w:r>
      <w:r w:rsidRPr="00E5639A">
        <w:rPr>
          <w:rFonts w:ascii="Times New Roman" w:hAnsi="Times New Roman" w:cs="Times New Roman"/>
          <w:b/>
          <w:bCs/>
          <w:kern w:val="0"/>
        </w:rPr>
        <w:t xml:space="preserve">Then the sign of the Son of Man will appear in heaven, and then all the tribes of the earth will mourn, and they will see ‘the Son of Man coming on the clouds of heaven’ with power and great glory. </w:t>
      </w:r>
      <w:r w:rsidRPr="00E5639A">
        <w:rPr>
          <w:rFonts w:ascii="Times New Roman" w:hAnsi="Times New Roman" w:cs="Times New Roman"/>
          <w:b/>
          <w:bCs/>
          <w:kern w:val="0"/>
          <w:vertAlign w:val="superscript"/>
        </w:rPr>
        <w:t>31 </w:t>
      </w:r>
      <w:r w:rsidRPr="00E5639A">
        <w:rPr>
          <w:rFonts w:ascii="Times New Roman" w:hAnsi="Times New Roman" w:cs="Times New Roman"/>
          <w:b/>
          <w:bCs/>
          <w:kern w:val="0"/>
        </w:rPr>
        <w:t>And he will send out his angels with a loud trumpet call, and they will gather his elect from the four winds, from one end of heaven to the other.</w:t>
      </w:r>
      <w:r w:rsidRPr="00E5639A">
        <w:rPr>
          <w:rFonts w:ascii="Times New Roman" w:hAnsi="Times New Roman" w:cs="Times New Roman"/>
          <w:kern w:val="0"/>
        </w:rPr>
        <w:t>”</w:t>
      </w:r>
    </w:p>
    <w:p w14:paraId="555ECD14" w14:textId="618DEC45" w:rsidR="00E5639A" w:rsidRPr="00E5639A" w:rsidRDefault="00E5639A" w:rsidP="00E5639A">
      <w:pPr>
        <w:autoSpaceDE w:val="0"/>
        <w:autoSpaceDN w:val="0"/>
        <w:adjustRightInd w:val="0"/>
        <w:jc w:val="both"/>
        <w:rPr>
          <w:rFonts w:ascii="Times New Roman" w:hAnsi="Times New Roman" w:cs="Times New Roman"/>
          <w:kern w:val="0"/>
        </w:rPr>
      </w:pPr>
      <w:r w:rsidRPr="00E5639A">
        <w:rPr>
          <w:rFonts w:ascii="Times New Roman" w:hAnsi="Times New Roman" w:cs="Times New Roman"/>
          <w:kern w:val="0"/>
          <w:vertAlign w:val="superscript"/>
        </w:rPr>
        <w:footnoteReference w:id="4"/>
      </w:r>
    </w:p>
    <w:p w14:paraId="319513CE" w14:textId="77777777" w:rsidR="00EA2823" w:rsidRDefault="00EA2823" w:rsidP="00EA2823">
      <w:pPr>
        <w:rPr>
          <w:rFonts w:ascii="Times New Roman" w:eastAsia="Times New Roman" w:hAnsi="Times New Roman" w:cs="Times New Roman"/>
          <w:color w:val="000000"/>
          <w:kern w:val="0"/>
          <w14:ligatures w14:val="none"/>
        </w:rPr>
      </w:pPr>
    </w:p>
    <w:p w14:paraId="32C9E33A" w14:textId="5BEC1D85" w:rsidR="00E5639A" w:rsidRPr="00E5639A" w:rsidRDefault="00E5639A" w:rsidP="00EA2823">
      <w:pPr>
        <w:rPr>
          <w:rFonts w:ascii="Times New Roman" w:eastAsia="Times New Roman" w:hAnsi="Times New Roman" w:cs="Times New Roman"/>
          <w:caps/>
          <w:color w:val="757575"/>
          <w:kern w:val="0"/>
          <w14:ligatures w14:val="none"/>
        </w:rPr>
      </w:pPr>
      <w:r>
        <w:rPr>
          <w:rFonts w:ascii="Times New Roman" w:eastAsia="Times New Roman" w:hAnsi="Times New Roman" w:cs="Times New Roman"/>
          <w:color w:val="000000"/>
          <w:kern w:val="0"/>
          <w14:ligatures w14:val="none"/>
        </w:rPr>
        <w:t>In times like these, who do believe God is?</w:t>
      </w:r>
    </w:p>
    <w:p w14:paraId="63BE396B" w14:textId="77777777" w:rsidR="00EA2823" w:rsidRPr="00E5639A" w:rsidRDefault="00EA2823">
      <w:pPr>
        <w:rPr>
          <w:rFonts w:ascii="Times New Roman" w:hAnsi="Times New Roman" w:cs="Times New Roman"/>
        </w:rPr>
      </w:pPr>
    </w:p>
    <w:sectPr w:rsidR="00EA2823" w:rsidRPr="00E5639A" w:rsidSect="006C70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791B" w14:textId="77777777" w:rsidR="006C70D5" w:rsidRDefault="006C70D5" w:rsidP="00EA2823">
      <w:r>
        <w:separator/>
      </w:r>
    </w:p>
  </w:endnote>
  <w:endnote w:type="continuationSeparator" w:id="0">
    <w:p w14:paraId="7AF93AF0" w14:textId="77777777" w:rsidR="006C70D5" w:rsidRDefault="006C70D5" w:rsidP="00EA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86E9" w14:textId="77777777" w:rsidR="006C70D5" w:rsidRDefault="006C70D5" w:rsidP="00EA2823">
      <w:r>
        <w:separator/>
      </w:r>
    </w:p>
  </w:footnote>
  <w:footnote w:type="continuationSeparator" w:id="0">
    <w:p w14:paraId="640BD92F" w14:textId="77777777" w:rsidR="006C70D5" w:rsidRDefault="006C70D5" w:rsidP="00EA2823">
      <w:r>
        <w:continuationSeparator/>
      </w:r>
    </w:p>
  </w:footnote>
  <w:footnote w:id="1">
    <w:p w14:paraId="6FA42F1E" w14:textId="6DC31895" w:rsidR="00E5639A" w:rsidRPr="00E5639A" w:rsidRDefault="00E5639A">
      <w:pPr>
        <w:pStyle w:val="FootnoteText"/>
        <w:rPr>
          <w:rFonts w:ascii="Times New Roman" w:hAnsi="Times New Roman" w:cs="Times New Roman"/>
        </w:rPr>
      </w:pPr>
      <w:r w:rsidRPr="00E5639A">
        <w:rPr>
          <w:rStyle w:val="FootnoteReference"/>
          <w:rFonts w:ascii="Times New Roman" w:hAnsi="Times New Roman" w:cs="Times New Roman"/>
        </w:rPr>
        <w:footnoteRef/>
      </w:r>
      <w:r w:rsidRPr="00E5639A">
        <w:rPr>
          <w:rFonts w:ascii="Times New Roman" w:hAnsi="Times New Roman" w:cs="Times New Roman"/>
        </w:rPr>
        <w:t xml:space="preserve"> From the Pew Research Center article “Religious ‘Nones’ in America: Who They Are and What They Believe.” </w:t>
      </w:r>
      <w:hyperlink r:id="rId1" w:history="1">
        <w:r w:rsidRPr="00E5639A">
          <w:rPr>
            <w:rStyle w:val="Hyperlink"/>
            <w:rFonts w:ascii="Times New Roman" w:hAnsi="Times New Roman" w:cs="Times New Roman"/>
          </w:rPr>
          <w:t>https://www.pewresearch.org/religion/2024/01/24/religious-nones-in-america-who-they-are-and-what-they-believe/</w:t>
        </w:r>
      </w:hyperlink>
    </w:p>
    <w:p w14:paraId="2B5C4D30" w14:textId="77777777" w:rsidR="00E5639A" w:rsidRDefault="00E5639A">
      <w:pPr>
        <w:pStyle w:val="FootnoteText"/>
      </w:pPr>
    </w:p>
  </w:footnote>
  <w:footnote w:id="2">
    <w:p w14:paraId="1118FB36" w14:textId="77777777" w:rsidR="00E5639A" w:rsidRPr="00E5639A" w:rsidRDefault="00E5639A">
      <w:pPr>
        <w:pStyle w:val="FootnoteText"/>
        <w:rPr>
          <w:rFonts w:ascii="Times New Roman" w:hAnsi="Times New Roman" w:cs="Times New Roman"/>
        </w:rPr>
      </w:pPr>
      <w:r>
        <w:rPr>
          <w:rStyle w:val="FootnoteReference"/>
        </w:rPr>
        <w:footnoteRef/>
      </w:r>
      <w:r>
        <w:t xml:space="preserve"> </w:t>
      </w:r>
      <w:r w:rsidRPr="00E5639A">
        <w:rPr>
          <w:rFonts w:ascii="Times New Roman" w:hAnsi="Times New Roman" w:cs="Times New Roman"/>
        </w:rPr>
        <w:t>From the site Christianiy.com and its article “The Methodist Church and Beliefs: 10 Things Everyone Should Know.”</w:t>
      </w:r>
    </w:p>
    <w:p w14:paraId="7D9D9FE3" w14:textId="3F017A0D" w:rsidR="00E5639A" w:rsidRDefault="00E5639A">
      <w:pPr>
        <w:pStyle w:val="FootnoteText"/>
        <w:rPr>
          <w:rFonts w:ascii="Times New Roman" w:hAnsi="Times New Roman" w:cs="Times New Roman"/>
        </w:rPr>
      </w:pPr>
      <w:hyperlink r:id="rId2" w:history="1">
        <w:r w:rsidRPr="004858A1">
          <w:rPr>
            <w:rStyle w:val="Hyperlink"/>
            <w:rFonts w:ascii="Times New Roman" w:hAnsi="Times New Roman" w:cs="Times New Roman"/>
          </w:rPr>
          <w:t>https://www.christianity.com/church/denominations/what-is-methodism-10-things-to-know-about-methodists.html#:~:text=John%20Wesley%20coined%20the%20term%20%E2%80%9Cagree%20to%20disagree.%E2%80%9D&amp;text=Though%20they%20both%20debated%20intensely,those%20with%20whom%20he%20disagreed</w:t>
        </w:r>
      </w:hyperlink>
      <w:r w:rsidRPr="00E5639A">
        <w:rPr>
          <w:rFonts w:ascii="Times New Roman" w:hAnsi="Times New Roman" w:cs="Times New Roman"/>
        </w:rPr>
        <w:t>.</w:t>
      </w:r>
    </w:p>
    <w:p w14:paraId="393FA09C" w14:textId="77777777" w:rsidR="00E5639A" w:rsidRDefault="00E5639A">
      <w:pPr>
        <w:pStyle w:val="FootnoteText"/>
      </w:pPr>
    </w:p>
  </w:footnote>
  <w:footnote w:id="3">
    <w:p w14:paraId="5A164E1B" w14:textId="1569C1A6" w:rsidR="00E5639A" w:rsidRDefault="00E5639A">
      <w:pPr>
        <w:pStyle w:val="FootnoteText"/>
        <w:rPr>
          <w:rFonts w:ascii="Times New Roman" w:hAnsi="Times New Roman" w:cs="Times New Roman"/>
        </w:rPr>
      </w:pPr>
      <w:r>
        <w:rPr>
          <w:rStyle w:val="FootnoteReference"/>
        </w:rPr>
        <w:footnoteRef/>
      </w:r>
      <w:r>
        <w:t xml:space="preserve"> </w:t>
      </w:r>
      <w:r w:rsidRPr="00E5639A">
        <w:rPr>
          <w:rFonts w:ascii="Times New Roman" w:hAnsi="Times New Roman" w:cs="Times New Roman"/>
        </w:rPr>
        <w:t xml:space="preserve">From the Huffington Post article “The Black Church is Dead” </w:t>
      </w:r>
      <w:hyperlink r:id="rId3" w:history="1">
        <w:r w:rsidRPr="004858A1">
          <w:rPr>
            <w:rStyle w:val="Hyperlink"/>
            <w:rFonts w:ascii="Times New Roman" w:hAnsi="Times New Roman" w:cs="Times New Roman"/>
          </w:rPr>
          <w:t>https://www.huffpost.com/entry/the-black-church-is-dead_b_473815</w:t>
        </w:r>
      </w:hyperlink>
    </w:p>
    <w:p w14:paraId="5952DAA3" w14:textId="77777777" w:rsidR="00E5639A" w:rsidRDefault="00E5639A">
      <w:pPr>
        <w:pStyle w:val="FootnoteText"/>
      </w:pPr>
    </w:p>
  </w:footnote>
  <w:footnote w:id="4">
    <w:p w14:paraId="30EE53D4" w14:textId="77777777" w:rsidR="00E5639A" w:rsidRPr="00E5639A" w:rsidRDefault="00E5639A" w:rsidP="00E5639A">
      <w:pPr>
        <w:rPr>
          <w:rFonts w:ascii="Times New Roman" w:hAnsi="Times New Roman" w:cs="Times New Roman"/>
          <w:sz w:val="20"/>
          <w:szCs w:val="20"/>
        </w:rPr>
      </w:pPr>
      <w:r w:rsidRPr="00E5639A">
        <w:rPr>
          <w:rFonts w:ascii="Times New Roman" w:hAnsi="Times New Roman" w:cs="Times New Roman"/>
          <w:sz w:val="20"/>
          <w:szCs w:val="20"/>
          <w:vertAlign w:val="superscript"/>
        </w:rPr>
        <w:footnoteRef/>
      </w:r>
      <w:r w:rsidRPr="00E5639A">
        <w:rPr>
          <w:rFonts w:ascii="Times New Roman" w:hAnsi="Times New Roman" w:cs="Times New Roman"/>
          <w:sz w:val="20"/>
          <w:szCs w:val="20"/>
        </w:rPr>
        <w:t xml:space="preserve"> </w:t>
      </w:r>
      <w:hyperlink r:id="rId4" w:history="1">
        <w:r w:rsidRPr="00E5639A">
          <w:rPr>
            <w:rFonts w:ascii="Times New Roman" w:hAnsi="Times New Roman" w:cs="Times New Roman"/>
            <w:i/>
            <w:color w:val="0000FF"/>
            <w:sz w:val="20"/>
            <w:szCs w:val="20"/>
            <w:u w:val="single"/>
          </w:rPr>
          <w:t>The Holy Bible: New Revised Standard Version</w:t>
        </w:r>
      </w:hyperlink>
      <w:r w:rsidRPr="00E5639A">
        <w:rPr>
          <w:rFonts w:ascii="Times New Roman" w:hAnsi="Times New Roman" w:cs="Times New Roman"/>
          <w:sz w:val="20"/>
          <w:szCs w:val="20"/>
        </w:rPr>
        <w:t xml:space="preserve"> (Nashville: Thomas Nelson Publishers, 1989), Mt 24:1–51.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FB3A" w14:textId="09872BF7" w:rsidR="00EA2823" w:rsidRPr="00E5639A" w:rsidRDefault="00EA2823">
    <w:pPr>
      <w:pStyle w:val="Header"/>
      <w:rPr>
        <w:rFonts w:ascii="Times New Roman" w:hAnsi="Times New Roman" w:cs="Times New Roman"/>
      </w:rPr>
    </w:pPr>
    <w:r w:rsidRPr="00E5639A">
      <w:rPr>
        <w:rFonts w:ascii="Times New Roman" w:hAnsi="Times New Roman" w:cs="Times New Roman"/>
      </w:rPr>
      <w:t>LIFE Academy</w:t>
    </w:r>
    <w:r w:rsidRPr="00E5639A">
      <w:rPr>
        <w:rFonts w:ascii="Times New Roman" w:hAnsi="Times New Roman" w:cs="Times New Roman"/>
      </w:rPr>
      <w:tab/>
    </w:r>
    <w:r w:rsidRPr="00E5639A">
      <w:rPr>
        <w:rFonts w:ascii="Times New Roman" w:hAnsi="Times New Roman" w:cs="Times New Roman"/>
      </w:rPr>
      <w:tab/>
      <w:t>“Introducing God”</w:t>
    </w:r>
  </w:p>
  <w:p w14:paraId="181F62AE" w14:textId="590F50FC" w:rsidR="00EA2823" w:rsidRPr="00E5639A" w:rsidRDefault="00EA2823">
    <w:pPr>
      <w:pStyle w:val="Header"/>
      <w:rPr>
        <w:rFonts w:ascii="Times New Roman" w:hAnsi="Times New Roman" w:cs="Times New Roman"/>
      </w:rPr>
    </w:pPr>
    <w:r w:rsidRPr="00E5639A">
      <w:rPr>
        <w:rFonts w:ascii="Times New Roman" w:hAnsi="Times New Roman" w:cs="Times New Roman"/>
      </w:rPr>
      <w:t>Bethel AME Church</w:t>
    </w:r>
    <w:r w:rsidRPr="00E5639A">
      <w:rPr>
        <w:rFonts w:ascii="Times New Roman" w:hAnsi="Times New Roman" w:cs="Times New Roman"/>
      </w:rPr>
      <w:tab/>
    </w:r>
    <w:r w:rsidRPr="00E5639A">
      <w:rPr>
        <w:rFonts w:ascii="Times New Roman" w:hAnsi="Times New Roman" w:cs="Times New Roman"/>
      </w:rPr>
      <w:tab/>
      <w:t>March 20, 2024</w:t>
    </w:r>
  </w:p>
  <w:p w14:paraId="7A7198B1" w14:textId="17DEF6E9" w:rsidR="00EA2823" w:rsidRPr="00E5639A" w:rsidRDefault="00EA2823">
    <w:pPr>
      <w:pStyle w:val="Header"/>
      <w:rPr>
        <w:rFonts w:ascii="Times New Roman" w:hAnsi="Times New Roman" w:cs="Times New Roman"/>
      </w:rPr>
    </w:pPr>
    <w:r w:rsidRPr="00E5639A">
      <w:rPr>
        <w:rFonts w:ascii="Times New Roman" w:hAnsi="Times New Roman" w:cs="Times New Roman"/>
      </w:rPr>
      <w:t>San Francisco, CA</w:t>
    </w:r>
    <w:r w:rsidRPr="00E5639A">
      <w:rPr>
        <w:rFonts w:ascii="Times New Roman" w:hAnsi="Times New Roman" w:cs="Times New Roman"/>
      </w:rPr>
      <w:tab/>
    </w:r>
    <w:r w:rsidRPr="00E5639A">
      <w:rPr>
        <w:rFonts w:ascii="Times New Roman" w:hAnsi="Times New Roman" w:cs="Times New Roman"/>
      </w:rPr>
      <w:tab/>
      <w:t>Pastor Cecil Williams, Jr.</w:t>
    </w:r>
  </w:p>
  <w:p w14:paraId="7806004A" w14:textId="77777777" w:rsidR="00EA2823" w:rsidRDefault="00EA2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23"/>
    <w:rsid w:val="005E20D5"/>
    <w:rsid w:val="006C70D5"/>
    <w:rsid w:val="009E2F78"/>
    <w:rsid w:val="00BE1DA7"/>
    <w:rsid w:val="00C77A81"/>
    <w:rsid w:val="00E42FF9"/>
    <w:rsid w:val="00E5639A"/>
    <w:rsid w:val="00EA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4C7EF"/>
  <w15:chartTrackingRefBased/>
  <w15:docId w15:val="{9AE63A1A-A520-FA42-8629-C5736449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8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8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8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8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823"/>
    <w:rPr>
      <w:rFonts w:eastAsiaTheme="majorEastAsia" w:cstheme="majorBidi"/>
      <w:color w:val="272727" w:themeColor="text1" w:themeTint="D8"/>
    </w:rPr>
  </w:style>
  <w:style w:type="paragraph" w:styleId="Title">
    <w:name w:val="Title"/>
    <w:basedOn w:val="Normal"/>
    <w:next w:val="Normal"/>
    <w:link w:val="TitleChar"/>
    <w:uiPriority w:val="10"/>
    <w:qFormat/>
    <w:rsid w:val="00EA28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8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8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823"/>
    <w:rPr>
      <w:i/>
      <w:iCs/>
      <w:color w:val="404040" w:themeColor="text1" w:themeTint="BF"/>
    </w:rPr>
  </w:style>
  <w:style w:type="paragraph" w:styleId="ListParagraph">
    <w:name w:val="List Paragraph"/>
    <w:basedOn w:val="Normal"/>
    <w:uiPriority w:val="34"/>
    <w:qFormat/>
    <w:rsid w:val="00EA2823"/>
    <w:pPr>
      <w:ind w:left="720"/>
      <w:contextualSpacing/>
    </w:pPr>
  </w:style>
  <w:style w:type="character" w:styleId="IntenseEmphasis">
    <w:name w:val="Intense Emphasis"/>
    <w:basedOn w:val="DefaultParagraphFont"/>
    <w:uiPriority w:val="21"/>
    <w:qFormat/>
    <w:rsid w:val="00EA2823"/>
    <w:rPr>
      <w:i/>
      <w:iCs/>
      <w:color w:val="0F4761" w:themeColor="accent1" w:themeShade="BF"/>
    </w:rPr>
  </w:style>
  <w:style w:type="paragraph" w:styleId="IntenseQuote">
    <w:name w:val="Intense Quote"/>
    <w:basedOn w:val="Normal"/>
    <w:next w:val="Normal"/>
    <w:link w:val="IntenseQuoteChar"/>
    <w:uiPriority w:val="30"/>
    <w:qFormat/>
    <w:rsid w:val="00EA2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823"/>
    <w:rPr>
      <w:i/>
      <w:iCs/>
      <w:color w:val="0F4761" w:themeColor="accent1" w:themeShade="BF"/>
    </w:rPr>
  </w:style>
  <w:style w:type="character" w:styleId="IntenseReference">
    <w:name w:val="Intense Reference"/>
    <w:basedOn w:val="DefaultParagraphFont"/>
    <w:uiPriority w:val="32"/>
    <w:qFormat/>
    <w:rsid w:val="00EA2823"/>
    <w:rPr>
      <w:b/>
      <w:bCs/>
      <w:smallCaps/>
      <w:color w:val="0F4761" w:themeColor="accent1" w:themeShade="BF"/>
      <w:spacing w:val="5"/>
    </w:rPr>
  </w:style>
  <w:style w:type="paragraph" w:styleId="NormalWeb">
    <w:name w:val="Normal (Web)"/>
    <w:basedOn w:val="Normal"/>
    <w:uiPriority w:val="99"/>
    <w:semiHidden/>
    <w:unhideWhenUsed/>
    <w:rsid w:val="00EA282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A2823"/>
    <w:rPr>
      <w:color w:val="0000FF"/>
      <w:u w:val="single"/>
    </w:rPr>
  </w:style>
  <w:style w:type="paragraph" w:styleId="Header">
    <w:name w:val="header"/>
    <w:basedOn w:val="Normal"/>
    <w:link w:val="HeaderChar"/>
    <w:uiPriority w:val="99"/>
    <w:unhideWhenUsed/>
    <w:rsid w:val="00EA2823"/>
    <w:pPr>
      <w:tabs>
        <w:tab w:val="center" w:pos="4680"/>
        <w:tab w:val="right" w:pos="9360"/>
      </w:tabs>
    </w:pPr>
  </w:style>
  <w:style w:type="character" w:customStyle="1" w:styleId="HeaderChar">
    <w:name w:val="Header Char"/>
    <w:basedOn w:val="DefaultParagraphFont"/>
    <w:link w:val="Header"/>
    <w:uiPriority w:val="99"/>
    <w:rsid w:val="00EA2823"/>
  </w:style>
  <w:style w:type="paragraph" w:styleId="Footer">
    <w:name w:val="footer"/>
    <w:basedOn w:val="Normal"/>
    <w:link w:val="FooterChar"/>
    <w:uiPriority w:val="99"/>
    <w:unhideWhenUsed/>
    <w:rsid w:val="00EA2823"/>
    <w:pPr>
      <w:tabs>
        <w:tab w:val="center" w:pos="4680"/>
        <w:tab w:val="right" w:pos="9360"/>
      </w:tabs>
    </w:pPr>
  </w:style>
  <w:style w:type="character" w:customStyle="1" w:styleId="FooterChar">
    <w:name w:val="Footer Char"/>
    <w:basedOn w:val="DefaultParagraphFont"/>
    <w:link w:val="Footer"/>
    <w:uiPriority w:val="99"/>
    <w:rsid w:val="00EA2823"/>
  </w:style>
  <w:style w:type="character" w:customStyle="1" w:styleId="timestampseparator">
    <w:name w:val="timestamp__separator"/>
    <w:basedOn w:val="DefaultParagraphFont"/>
    <w:rsid w:val="00EA2823"/>
  </w:style>
  <w:style w:type="character" w:styleId="Strong">
    <w:name w:val="Strong"/>
    <w:basedOn w:val="DefaultParagraphFont"/>
    <w:uiPriority w:val="22"/>
    <w:qFormat/>
    <w:rsid w:val="00EA2823"/>
    <w:rPr>
      <w:b/>
      <w:bCs/>
    </w:rPr>
  </w:style>
  <w:style w:type="character" w:styleId="Emphasis">
    <w:name w:val="Emphasis"/>
    <w:basedOn w:val="DefaultParagraphFont"/>
    <w:uiPriority w:val="20"/>
    <w:qFormat/>
    <w:rsid w:val="00EA2823"/>
    <w:rPr>
      <w:i/>
      <w:iCs/>
    </w:rPr>
  </w:style>
  <w:style w:type="paragraph" w:styleId="FootnoteText">
    <w:name w:val="footnote text"/>
    <w:basedOn w:val="Normal"/>
    <w:link w:val="FootnoteTextChar"/>
    <w:uiPriority w:val="99"/>
    <w:semiHidden/>
    <w:unhideWhenUsed/>
    <w:rsid w:val="00E5639A"/>
    <w:rPr>
      <w:sz w:val="20"/>
      <w:szCs w:val="20"/>
    </w:rPr>
  </w:style>
  <w:style w:type="character" w:customStyle="1" w:styleId="FootnoteTextChar">
    <w:name w:val="Footnote Text Char"/>
    <w:basedOn w:val="DefaultParagraphFont"/>
    <w:link w:val="FootnoteText"/>
    <w:uiPriority w:val="99"/>
    <w:semiHidden/>
    <w:rsid w:val="00E5639A"/>
    <w:rPr>
      <w:sz w:val="20"/>
      <w:szCs w:val="20"/>
    </w:rPr>
  </w:style>
  <w:style w:type="character" w:styleId="FootnoteReference">
    <w:name w:val="footnote reference"/>
    <w:basedOn w:val="DefaultParagraphFont"/>
    <w:uiPriority w:val="99"/>
    <w:semiHidden/>
    <w:unhideWhenUsed/>
    <w:rsid w:val="00E5639A"/>
    <w:rPr>
      <w:vertAlign w:val="superscript"/>
    </w:rPr>
  </w:style>
  <w:style w:type="character" w:styleId="UnresolvedMention">
    <w:name w:val="Unresolved Mention"/>
    <w:basedOn w:val="DefaultParagraphFont"/>
    <w:uiPriority w:val="99"/>
    <w:semiHidden/>
    <w:unhideWhenUsed/>
    <w:rsid w:val="00E56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15435">
      <w:bodyDiv w:val="1"/>
      <w:marLeft w:val="0"/>
      <w:marRight w:val="0"/>
      <w:marTop w:val="0"/>
      <w:marBottom w:val="0"/>
      <w:divBdr>
        <w:top w:val="none" w:sz="0" w:space="0" w:color="auto"/>
        <w:left w:val="none" w:sz="0" w:space="0" w:color="auto"/>
        <w:bottom w:val="none" w:sz="0" w:space="0" w:color="auto"/>
        <w:right w:val="none" w:sz="0" w:space="0" w:color="auto"/>
      </w:divBdr>
    </w:div>
    <w:div w:id="2101675051">
      <w:bodyDiv w:val="1"/>
      <w:marLeft w:val="0"/>
      <w:marRight w:val="0"/>
      <w:marTop w:val="0"/>
      <w:marBottom w:val="0"/>
      <w:divBdr>
        <w:top w:val="none" w:sz="0" w:space="0" w:color="auto"/>
        <w:left w:val="none" w:sz="0" w:space="0" w:color="auto"/>
        <w:bottom w:val="none" w:sz="0" w:space="0" w:color="auto"/>
        <w:right w:val="none" w:sz="0" w:space="0" w:color="auto"/>
      </w:divBdr>
      <w:divsChild>
        <w:div w:id="1892887248">
          <w:marLeft w:val="0"/>
          <w:marRight w:val="0"/>
          <w:marTop w:val="0"/>
          <w:marBottom w:val="0"/>
          <w:divBdr>
            <w:top w:val="none" w:sz="0" w:space="0" w:color="auto"/>
            <w:left w:val="none" w:sz="0" w:space="0" w:color="auto"/>
            <w:bottom w:val="none" w:sz="0" w:space="0" w:color="auto"/>
            <w:right w:val="none" w:sz="0" w:space="0" w:color="auto"/>
          </w:divBdr>
          <w:divsChild>
            <w:div w:id="485325259">
              <w:marLeft w:val="0"/>
              <w:marRight w:val="0"/>
              <w:marTop w:val="0"/>
              <w:marBottom w:val="0"/>
              <w:divBdr>
                <w:top w:val="none" w:sz="0" w:space="0" w:color="auto"/>
                <w:left w:val="none" w:sz="0" w:space="0" w:color="auto"/>
                <w:bottom w:val="none" w:sz="0" w:space="0" w:color="auto"/>
                <w:right w:val="none" w:sz="0" w:space="0" w:color="auto"/>
              </w:divBdr>
            </w:div>
            <w:div w:id="69816342">
              <w:marLeft w:val="0"/>
              <w:marRight w:val="0"/>
              <w:marTop w:val="0"/>
              <w:marBottom w:val="0"/>
              <w:divBdr>
                <w:top w:val="none" w:sz="0" w:space="0" w:color="auto"/>
                <w:left w:val="none" w:sz="0" w:space="0" w:color="auto"/>
                <w:bottom w:val="none" w:sz="0" w:space="0" w:color="auto"/>
                <w:right w:val="none" w:sz="0" w:space="0" w:color="auto"/>
              </w:divBdr>
              <w:divsChild>
                <w:div w:id="1273517605">
                  <w:marLeft w:val="0"/>
                  <w:marRight w:val="0"/>
                  <w:marTop w:val="0"/>
                  <w:marBottom w:val="0"/>
                  <w:divBdr>
                    <w:top w:val="none" w:sz="0" w:space="0" w:color="auto"/>
                    <w:left w:val="none" w:sz="0" w:space="0" w:color="auto"/>
                    <w:bottom w:val="none" w:sz="0" w:space="0" w:color="auto"/>
                    <w:right w:val="none" w:sz="0" w:space="0" w:color="auto"/>
                  </w:divBdr>
                  <w:divsChild>
                    <w:div w:id="1771201041">
                      <w:marLeft w:val="0"/>
                      <w:marRight w:val="0"/>
                      <w:marTop w:val="0"/>
                      <w:marBottom w:val="150"/>
                      <w:divBdr>
                        <w:top w:val="none" w:sz="0" w:space="0" w:color="auto"/>
                        <w:left w:val="none" w:sz="0" w:space="0" w:color="auto"/>
                        <w:bottom w:val="none" w:sz="0" w:space="0" w:color="auto"/>
                        <w:right w:val="none" w:sz="0" w:space="0" w:color="auto"/>
                      </w:divBdr>
                      <w:divsChild>
                        <w:div w:id="257762329">
                          <w:marLeft w:val="0"/>
                          <w:marRight w:val="0"/>
                          <w:marTop w:val="0"/>
                          <w:marBottom w:val="0"/>
                          <w:divBdr>
                            <w:top w:val="none" w:sz="0" w:space="0" w:color="auto"/>
                            <w:left w:val="none" w:sz="0" w:space="0" w:color="auto"/>
                            <w:bottom w:val="none" w:sz="0" w:space="0" w:color="auto"/>
                            <w:right w:val="none" w:sz="0" w:space="0" w:color="auto"/>
                          </w:divBdr>
                        </w:div>
                      </w:divsChild>
                    </w:div>
                    <w:div w:id="1272586056">
                      <w:marLeft w:val="0"/>
                      <w:marRight w:val="0"/>
                      <w:marTop w:val="0"/>
                      <w:marBottom w:val="225"/>
                      <w:divBdr>
                        <w:top w:val="none" w:sz="0" w:space="0" w:color="auto"/>
                        <w:left w:val="none" w:sz="0" w:space="0" w:color="auto"/>
                        <w:bottom w:val="none" w:sz="0" w:space="0" w:color="auto"/>
                        <w:right w:val="none" w:sz="0" w:space="0" w:color="auto"/>
                      </w:divBdr>
                    </w:div>
                    <w:div w:id="744842868">
                      <w:marLeft w:val="0"/>
                      <w:marRight w:val="0"/>
                      <w:marTop w:val="0"/>
                      <w:marBottom w:val="0"/>
                      <w:divBdr>
                        <w:top w:val="none" w:sz="0" w:space="0" w:color="auto"/>
                        <w:left w:val="none" w:sz="0" w:space="0" w:color="auto"/>
                        <w:bottom w:val="none" w:sz="0" w:space="0" w:color="auto"/>
                        <w:right w:val="none" w:sz="0" w:space="0" w:color="auto"/>
                      </w:divBdr>
                    </w:div>
                    <w:div w:id="483350739">
                      <w:marLeft w:val="0"/>
                      <w:marRight w:val="0"/>
                      <w:marTop w:val="150"/>
                      <w:marBottom w:val="0"/>
                      <w:divBdr>
                        <w:top w:val="none" w:sz="0" w:space="0" w:color="auto"/>
                        <w:left w:val="none" w:sz="0" w:space="0" w:color="auto"/>
                        <w:bottom w:val="none" w:sz="0" w:space="0" w:color="auto"/>
                        <w:right w:val="none" w:sz="0" w:space="0" w:color="auto"/>
                      </w:divBdr>
                    </w:div>
                  </w:divsChild>
                </w:div>
                <w:div w:id="1869828455">
                  <w:marLeft w:val="0"/>
                  <w:marRight w:val="0"/>
                  <w:marTop w:val="0"/>
                  <w:marBottom w:val="0"/>
                  <w:divBdr>
                    <w:top w:val="none" w:sz="0" w:space="0" w:color="auto"/>
                    <w:left w:val="none" w:sz="0" w:space="0" w:color="auto"/>
                    <w:bottom w:val="none" w:sz="0" w:space="0" w:color="auto"/>
                    <w:right w:val="none" w:sz="0" w:space="0" w:color="auto"/>
                  </w:divBdr>
                  <w:divsChild>
                    <w:div w:id="60446178">
                      <w:marLeft w:val="0"/>
                      <w:marRight w:val="0"/>
                      <w:marTop w:val="0"/>
                      <w:marBottom w:val="0"/>
                      <w:divBdr>
                        <w:top w:val="none" w:sz="0" w:space="0" w:color="auto"/>
                        <w:left w:val="none" w:sz="0" w:space="0" w:color="auto"/>
                        <w:bottom w:val="none" w:sz="0" w:space="0" w:color="auto"/>
                        <w:right w:val="none" w:sz="0" w:space="0" w:color="auto"/>
                      </w:divBdr>
                      <w:divsChild>
                        <w:div w:id="4299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95526">
          <w:marLeft w:val="0"/>
          <w:marRight w:val="0"/>
          <w:marTop w:val="0"/>
          <w:marBottom w:val="0"/>
          <w:divBdr>
            <w:top w:val="none" w:sz="0" w:space="0" w:color="auto"/>
            <w:left w:val="none" w:sz="0" w:space="0" w:color="auto"/>
            <w:bottom w:val="none" w:sz="0" w:space="0" w:color="auto"/>
            <w:right w:val="none" w:sz="0" w:space="0" w:color="auto"/>
          </w:divBdr>
          <w:divsChild>
            <w:div w:id="488835868">
              <w:marLeft w:val="0"/>
              <w:marRight w:val="0"/>
              <w:marTop w:val="0"/>
              <w:marBottom w:val="0"/>
              <w:divBdr>
                <w:top w:val="none" w:sz="0" w:space="0" w:color="auto"/>
                <w:left w:val="none" w:sz="0" w:space="0" w:color="auto"/>
                <w:bottom w:val="none" w:sz="0" w:space="0" w:color="auto"/>
                <w:right w:val="none" w:sz="0" w:space="0" w:color="auto"/>
              </w:divBdr>
              <w:divsChild>
                <w:div w:id="9255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4054">
          <w:marLeft w:val="0"/>
          <w:marRight w:val="0"/>
          <w:marTop w:val="0"/>
          <w:marBottom w:val="450"/>
          <w:divBdr>
            <w:top w:val="none" w:sz="0" w:space="0" w:color="auto"/>
            <w:left w:val="none" w:sz="0" w:space="0" w:color="auto"/>
            <w:bottom w:val="none" w:sz="0" w:space="0" w:color="auto"/>
            <w:right w:val="none" w:sz="0" w:space="0" w:color="auto"/>
          </w:divBdr>
          <w:divsChild>
            <w:div w:id="1990666166">
              <w:marLeft w:val="0"/>
              <w:marRight w:val="1350"/>
              <w:marTop w:val="0"/>
              <w:marBottom w:val="0"/>
              <w:divBdr>
                <w:top w:val="none" w:sz="0" w:space="0" w:color="auto"/>
                <w:left w:val="none" w:sz="0" w:space="0" w:color="auto"/>
                <w:bottom w:val="none" w:sz="0" w:space="0" w:color="auto"/>
                <w:right w:val="none" w:sz="0" w:space="0" w:color="auto"/>
              </w:divBdr>
              <w:divsChild>
                <w:div w:id="1790079995">
                  <w:marLeft w:val="0"/>
                  <w:marRight w:val="0"/>
                  <w:marTop w:val="0"/>
                  <w:marBottom w:val="450"/>
                  <w:divBdr>
                    <w:top w:val="none" w:sz="0" w:space="0" w:color="auto"/>
                    <w:left w:val="none" w:sz="0" w:space="0" w:color="auto"/>
                    <w:bottom w:val="none" w:sz="0" w:space="0" w:color="auto"/>
                    <w:right w:val="none" w:sz="0" w:space="0" w:color="auto"/>
                  </w:divBdr>
                </w:div>
                <w:div w:id="404762841">
                  <w:marLeft w:val="0"/>
                  <w:marRight w:val="0"/>
                  <w:marTop w:val="450"/>
                  <w:marBottom w:val="450"/>
                  <w:divBdr>
                    <w:top w:val="none" w:sz="0" w:space="0" w:color="auto"/>
                    <w:left w:val="none" w:sz="0" w:space="0" w:color="auto"/>
                    <w:bottom w:val="none" w:sz="0" w:space="0" w:color="auto"/>
                    <w:right w:val="none" w:sz="0" w:space="0" w:color="auto"/>
                  </w:divBdr>
                </w:div>
                <w:div w:id="1982953852">
                  <w:marLeft w:val="0"/>
                  <w:marRight w:val="0"/>
                  <w:marTop w:val="600"/>
                  <w:marBottom w:val="600"/>
                  <w:divBdr>
                    <w:top w:val="none" w:sz="0" w:space="0" w:color="auto"/>
                    <w:left w:val="none" w:sz="0" w:space="0" w:color="auto"/>
                    <w:bottom w:val="none" w:sz="0" w:space="0" w:color="auto"/>
                    <w:right w:val="none" w:sz="0" w:space="0" w:color="auto"/>
                  </w:divBdr>
                  <w:divsChild>
                    <w:div w:id="752047366">
                      <w:marLeft w:val="0"/>
                      <w:marRight w:val="0"/>
                      <w:marTop w:val="0"/>
                      <w:marBottom w:val="0"/>
                      <w:divBdr>
                        <w:top w:val="none" w:sz="0" w:space="0" w:color="auto"/>
                        <w:left w:val="none" w:sz="0" w:space="0" w:color="auto"/>
                        <w:bottom w:val="none" w:sz="0" w:space="0" w:color="auto"/>
                        <w:right w:val="none" w:sz="0" w:space="0" w:color="auto"/>
                      </w:divBdr>
                      <w:divsChild>
                        <w:div w:id="27150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1087078">
                  <w:marLeft w:val="0"/>
                  <w:marRight w:val="0"/>
                  <w:marTop w:val="450"/>
                  <w:marBottom w:val="450"/>
                  <w:divBdr>
                    <w:top w:val="none" w:sz="0" w:space="0" w:color="auto"/>
                    <w:left w:val="none" w:sz="0" w:space="0" w:color="auto"/>
                    <w:bottom w:val="none" w:sz="0" w:space="0" w:color="auto"/>
                    <w:right w:val="none" w:sz="0" w:space="0" w:color="auto"/>
                  </w:divBdr>
                </w:div>
                <w:div w:id="770009059">
                  <w:marLeft w:val="0"/>
                  <w:marRight w:val="0"/>
                  <w:marTop w:val="450"/>
                  <w:marBottom w:val="450"/>
                  <w:divBdr>
                    <w:top w:val="none" w:sz="0" w:space="0" w:color="auto"/>
                    <w:left w:val="none" w:sz="0" w:space="0" w:color="auto"/>
                    <w:bottom w:val="none" w:sz="0" w:space="0" w:color="auto"/>
                    <w:right w:val="none" w:sz="0" w:space="0" w:color="auto"/>
                  </w:divBdr>
                </w:div>
                <w:div w:id="69814503">
                  <w:marLeft w:val="0"/>
                  <w:marRight w:val="0"/>
                  <w:marTop w:val="450"/>
                  <w:marBottom w:val="450"/>
                  <w:divBdr>
                    <w:top w:val="none" w:sz="0" w:space="0" w:color="auto"/>
                    <w:left w:val="none" w:sz="0" w:space="0" w:color="auto"/>
                    <w:bottom w:val="none" w:sz="0" w:space="0" w:color="auto"/>
                    <w:right w:val="none" w:sz="0" w:space="0" w:color="auto"/>
                  </w:divBdr>
                </w:div>
                <w:div w:id="1619987496">
                  <w:marLeft w:val="0"/>
                  <w:marRight w:val="0"/>
                  <w:marTop w:val="450"/>
                  <w:marBottom w:val="450"/>
                  <w:divBdr>
                    <w:top w:val="none" w:sz="0" w:space="0" w:color="auto"/>
                    <w:left w:val="none" w:sz="0" w:space="0" w:color="auto"/>
                    <w:bottom w:val="none" w:sz="0" w:space="0" w:color="auto"/>
                    <w:right w:val="none" w:sz="0" w:space="0" w:color="auto"/>
                  </w:divBdr>
                </w:div>
                <w:div w:id="824123444">
                  <w:marLeft w:val="0"/>
                  <w:marRight w:val="0"/>
                  <w:marTop w:val="600"/>
                  <w:marBottom w:val="600"/>
                  <w:divBdr>
                    <w:top w:val="none" w:sz="0" w:space="0" w:color="auto"/>
                    <w:left w:val="none" w:sz="0" w:space="0" w:color="auto"/>
                    <w:bottom w:val="none" w:sz="0" w:space="0" w:color="auto"/>
                    <w:right w:val="none" w:sz="0" w:space="0" w:color="auto"/>
                  </w:divBdr>
                  <w:divsChild>
                    <w:div w:id="358317323">
                      <w:marLeft w:val="0"/>
                      <w:marRight w:val="0"/>
                      <w:marTop w:val="0"/>
                      <w:marBottom w:val="0"/>
                      <w:divBdr>
                        <w:top w:val="none" w:sz="0" w:space="0" w:color="auto"/>
                        <w:left w:val="none" w:sz="0" w:space="0" w:color="auto"/>
                        <w:bottom w:val="none" w:sz="0" w:space="0" w:color="auto"/>
                        <w:right w:val="none" w:sz="0" w:space="0" w:color="auto"/>
                      </w:divBdr>
                      <w:divsChild>
                        <w:div w:id="1416437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727556">
                  <w:marLeft w:val="0"/>
                  <w:marRight w:val="0"/>
                  <w:marTop w:val="450"/>
                  <w:marBottom w:val="450"/>
                  <w:divBdr>
                    <w:top w:val="none" w:sz="0" w:space="0" w:color="auto"/>
                    <w:left w:val="none" w:sz="0" w:space="0" w:color="auto"/>
                    <w:bottom w:val="none" w:sz="0" w:space="0" w:color="auto"/>
                    <w:right w:val="none" w:sz="0" w:space="0" w:color="auto"/>
                  </w:divBdr>
                </w:div>
                <w:div w:id="2084985649">
                  <w:marLeft w:val="0"/>
                  <w:marRight w:val="0"/>
                  <w:marTop w:val="450"/>
                  <w:marBottom w:val="450"/>
                  <w:divBdr>
                    <w:top w:val="none" w:sz="0" w:space="0" w:color="auto"/>
                    <w:left w:val="none" w:sz="0" w:space="0" w:color="auto"/>
                    <w:bottom w:val="none" w:sz="0" w:space="0" w:color="auto"/>
                    <w:right w:val="none" w:sz="0" w:space="0" w:color="auto"/>
                  </w:divBdr>
                </w:div>
                <w:div w:id="147868608">
                  <w:marLeft w:val="0"/>
                  <w:marRight w:val="0"/>
                  <w:marTop w:val="450"/>
                  <w:marBottom w:val="450"/>
                  <w:divBdr>
                    <w:top w:val="none" w:sz="0" w:space="0" w:color="auto"/>
                    <w:left w:val="none" w:sz="0" w:space="0" w:color="auto"/>
                    <w:bottom w:val="none" w:sz="0" w:space="0" w:color="auto"/>
                    <w:right w:val="none" w:sz="0" w:space="0" w:color="auto"/>
                  </w:divBdr>
                </w:div>
                <w:div w:id="423036026">
                  <w:marLeft w:val="0"/>
                  <w:marRight w:val="0"/>
                  <w:marTop w:val="450"/>
                  <w:marBottom w:val="450"/>
                  <w:divBdr>
                    <w:top w:val="none" w:sz="0" w:space="0" w:color="auto"/>
                    <w:left w:val="none" w:sz="0" w:space="0" w:color="auto"/>
                    <w:bottom w:val="none" w:sz="0" w:space="0" w:color="auto"/>
                    <w:right w:val="none" w:sz="0" w:space="0" w:color="auto"/>
                  </w:divBdr>
                </w:div>
                <w:div w:id="1228420728">
                  <w:marLeft w:val="0"/>
                  <w:marRight w:val="0"/>
                  <w:marTop w:val="450"/>
                  <w:marBottom w:val="450"/>
                  <w:divBdr>
                    <w:top w:val="none" w:sz="0" w:space="0" w:color="auto"/>
                    <w:left w:val="none" w:sz="0" w:space="0" w:color="auto"/>
                    <w:bottom w:val="none" w:sz="0" w:space="0" w:color="auto"/>
                    <w:right w:val="none" w:sz="0" w:space="0" w:color="auto"/>
                  </w:divBdr>
                </w:div>
                <w:div w:id="868837109">
                  <w:marLeft w:val="0"/>
                  <w:marRight w:val="0"/>
                  <w:marTop w:val="600"/>
                  <w:marBottom w:val="600"/>
                  <w:divBdr>
                    <w:top w:val="none" w:sz="0" w:space="0" w:color="auto"/>
                    <w:left w:val="none" w:sz="0" w:space="0" w:color="auto"/>
                    <w:bottom w:val="none" w:sz="0" w:space="0" w:color="auto"/>
                    <w:right w:val="none" w:sz="0" w:space="0" w:color="auto"/>
                  </w:divBdr>
                  <w:divsChild>
                    <w:div w:id="11348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ffpost.com/entry/the-black-church-is-dead_b_473815" TargetMode="External"/><Relationship Id="rId2" Type="http://schemas.openxmlformats.org/officeDocument/2006/relationships/hyperlink" Target="https://www.christianity.com/church/denominations/what-is-methodism-10-things-to-know-about-methodists.html#:~:text=John%20Wesley%20coined%20the%20term%20%E2%80%9Cagree%20to%20disagree.%E2%80%9D&amp;text=Though%20they%20both%20debated%20intensely,those%20with%20whom%20he%20disagreed" TargetMode="External"/><Relationship Id="rId1" Type="http://schemas.openxmlformats.org/officeDocument/2006/relationships/hyperlink" Target="https://www.pewresearch.org/religion/2024/01/24/religious-nones-in-america-who-they-are-and-what-they-believe/" TargetMode="External"/><Relationship Id="rId4" Type="http://schemas.openxmlformats.org/officeDocument/2006/relationships/hyperlink" Target="https://ref.ly/logosres/nrsv?ref=BibleNRSV.Mt24.1&amp;off=66&amp;ctx=1%E2%80%932%3b+Lk+21%3a5%E2%80%936)%0a24+%E2%80%A2~As+Jesus+came+out+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F432BF6-2164-F744-AF2C-087EC78D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Williams</dc:creator>
  <cp:keywords/>
  <dc:description/>
  <cp:lastModifiedBy>Cecil Williams</cp:lastModifiedBy>
  <cp:revision>2</cp:revision>
  <dcterms:created xsi:type="dcterms:W3CDTF">2024-03-19T18:18:00Z</dcterms:created>
  <dcterms:modified xsi:type="dcterms:W3CDTF">2024-03-20T18:45:00Z</dcterms:modified>
</cp:coreProperties>
</file>